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E2A2">
      <w:pPr>
        <w:spacing w:line="500" w:lineRule="exact"/>
        <w:rPr>
          <w:rFonts w:ascii="Times New Roman" w:hAnsi="Times New Roman" w:eastAsia="黑体"/>
          <w:sz w:val="32"/>
          <w:szCs w:val="32"/>
        </w:rPr>
      </w:pPr>
      <w:r>
        <w:rPr>
          <w:rFonts w:ascii="Times New Roman" w:hAnsi="Times New Roman" w:eastAsia="黑体"/>
          <w:sz w:val="32"/>
          <w:szCs w:val="32"/>
        </w:rPr>
        <w:t>附件2</w:t>
      </w:r>
    </w:p>
    <w:p w14:paraId="7A3AEBC6">
      <w:pPr>
        <w:snapToGrid w:val="0"/>
        <w:spacing w:line="560" w:lineRule="exact"/>
        <w:jc w:val="center"/>
        <w:rPr>
          <w:rFonts w:ascii="Times New Roman" w:hAnsi="Times New Roman" w:eastAsia="方正大标宋_GBK"/>
          <w:sz w:val="42"/>
          <w:szCs w:val="42"/>
        </w:rPr>
      </w:pPr>
      <w:r>
        <w:rPr>
          <w:rFonts w:hint="eastAsia" w:ascii="Times New Roman" w:hAnsi="Times New Roman" w:eastAsia="方正大标宋_GBK"/>
          <w:sz w:val="42"/>
          <w:szCs w:val="42"/>
        </w:rPr>
        <w:t>恩平市美丽县城建设技术支撑服务项目</w:t>
      </w:r>
      <w:r>
        <w:rPr>
          <w:rFonts w:ascii="Times New Roman" w:hAnsi="Times New Roman" w:eastAsia="方正大标宋_GBK"/>
          <w:sz w:val="42"/>
          <w:szCs w:val="42"/>
        </w:rPr>
        <w:t>招标评分表</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694"/>
        <w:gridCol w:w="9040"/>
        <w:gridCol w:w="737"/>
        <w:gridCol w:w="952"/>
        <w:gridCol w:w="955"/>
        <w:gridCol w:w="950"/>
      </w:tblGrid>
      <w:tr w14:paraId="4324D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98" w:type="pct"/>
            <w:tcBorders>
              <w:top w:val="single" w:color="auto" w:sz="12" w:space="0"/>
              <w:left w:val="single" w:color="auto" w:sz="12" w:space="0"/>
              <w:bottom w:val="single" w:color="auto" w:sz="6" w:space="0"/>
              <w:right w:val="single" w:color="auto" w:sz="6" w:space="0"/>
            </w:tcBorders>
            <w:vAlign w:val="center"/>
          </w:tcPr>
          <w:p w14:paraId="16993E25">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序号</w:t>
            </w:r>
          </w:p>
        </w:tc>
        <w:tc>
          <w:tcPr>
            <w:tcW w:w="245" w:type="pct"/>
            <w:tcBorders>
              <w:top w:val="single" w:color="auto" w:sz="12" w:space="0"/>
              <w:left w:val="single" w:color="auto" w:sz="6" w:space="0"/>
              <w:bottom w:val="single" w:color="auto" w:sz="6" w:space="0"/>
              <w:right w:val="single" w:color="auto" w:sz="6" w:space="0"/>
            </w:tcBorders>
            <w:vAlign w:val="center"/>
          </w:tcPr>
          <w:p w14:paraId="3C18CE4E">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评审</w:t>
            </w:r>
          </w:p>
          <w:p w14:paraId="263C980E">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因素</w:t>
            </w:r>
          </w:p>
        </w:tc>
        <w:tc>
          <w:tcPr>
            <w:tcW w:w="3189" w:type="pct"/>
            <w:tcBorders>
              <w:top w:val="single" w:color="auto" w:sz="12" w:space="0"/>
              <w:left w:val="single" w:color="auto" w:sz="6" w:space="0"/>
              <w:bottom w:val="single" w:color="auto" w:sz="6" w:space="0"/>
              <w:right w:val="single" w:color="auto" w:sz="6" w:space="0"/>
            </w:tcBorders>
            <w:vAlign w:val="center"/>
          </w:tcPr>
          <w:p w14:paraId="3E232C13">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评分细则</w:t>
            </w:r>
          </w:p>
        </w:tc>
        <w:tc>
          <w:tcPr>
            <w:tcW w:w="260" w:type="pct"/>
            <w:tcBorders>
              <w:top w:val="single" w:color="auto" w:sz="12" w:space="0"/>
              <w:left w:val="single" w:color="auto" w:sz="6" w:space="0"/>
              <w:bottom w:val="single" w:color="auto" w:sz="6" w:space="0"/>
              <w:right w:val="single" w:color="auto" w:sz="6" w:space="0"/>
            </w:tcBorders>
            <w:vAlign w:val="center"/>
          </w:tcPr>
          <w:p w14:paraId="0616E9A7">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分值（分）</w:t>
            </w:r>
          </w:p>
        </w:tc>
        <w:tc>
          <w:tcPr>
            <w:tcW w:w="336" w:type="pct"/>
            <w:tcBorders>
              <w:top w:val="single" w:color="auto" w:sz="12" w:space="0"/>
              <w:left w:val="single" w:color="auto" w:sz="6" w:space="0"/>
              <w:bottom w:val="single" w:color="auto" w:sz="6" w:space="0"/>
              <w:right w:val="single" w:color="auto" w:sz="6" w:space="0"/>
            </w:tcBorders>
            <w:vAlign w:val="center"/>
          </w:tcPr>
          <w:p w14:paraId="4FCC113E">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供应商1</w:t>
            </w:r>
          </w:p>
          <w:p w14:paraId="5D1737BE">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得分（分）</w:t>
            </w:r>
          </w:p>
        </w:tc>
        <w:tc>
          <w:tcPr>
            <w:tcW w:w="337" w:type="pct"/>
            <w:tcBorders>
              <w:top w:val="single" w:color="auto" w:sz="12" w:space="0"/>
              <w:left w:val="single" w:color="auto" w:sz="6" w:space="0"/>
              <w:bottom w:val="single" w:color="auto" w:sz="6" w:space="0"/>
              <w:right w:val="single" w:color="auto" w:sz="6" w:space="0"/>
            </w:tcBorders>
            <w:vAlign w:val="center"/>
          </w:tcPr>
          <w:p w14:paraId="6E21C510">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供应商2</w:t>
            </w:r>
          </w:p>
          <w:p w14:paraId="62D077AD">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得分（分）</w:t>
            </w:r>
          </w:p>
        </w:tc>
        <w:tc>
          <w:tcPr>
            <w:tcW w:w="335" w:type="pct"/>
            <w:tcBorders>
              <w:top w:val="single" w:color="auto" w:sz="12" w:space="0"/>
              <w:left w:val="single" w:color="auto" w:sz="6" w:space="0"/>
              <w:bottom w:val="single" w:color="auto" w:sz="6" w:space="0"/>
              <w:right w:val="single" w:color="auto" w:sz="6" w:space="0"/>
            </w:tcBorders>
            <w:vAlign w:val="center"/>
          </w:tcPr>
          <w:p w14:paraId="1452A158">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供应商3</w:t>
            </w:r>
          </w:p>
          <w:p w14:paraId="37E98AFB">
            <w:pPr>
              <w:autoSpaceDE w:val="0"/>
              <w:autoSpaceDN w:val="0"/>
              <w:adjustRightInd w:val="0"/>
              <w:snapToGrid w:val="0"/>
              <w:spacing w:line="300" w:lineRule="exact"/>
              <w:ind w:left="-78" w:leftChars="-37" w:right="-73" w:rightChars="-35"/>
              <w:jc w:val="center"/>
              <w:rPr>
                <w:rFonts w:ascii="Times New Roman" w:hAnsi="Times New Roman" w:eastAsia="方正黑体_GBK"/>
                <w:kern w:val="0"/>
                <w:szCs w:val="21"/>
              </w:rPr>
            </w:pPr>
            <w:r>
              <w:rPr>
                <w:rFonts w:ascii="Times New Roman" w:hAnsi="Times New Roman" w:eastAsia="方正黑体_GBK"/>
                <w:kern w:val="0"/>
                <w:szCs w:val="21"/>
              </w:rPr>
              <w:t>得分（分）</w:t>
            </w:r>
          </w:p>
        </w:tc>
      </w:tr>
      <w:tr w14:paraId="7E53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12" w:space="0"/>
              <w:left w:val="single" w:color="auto" w:sz="12" w:space="0"/>
              <w:bottom w:val="single" w:color="auto" w:sz="6" w:space="0"/>
              <w:right w:val="single" w:color="auto" w:sz="6" w:space="0"/>
            </w:tcBorders>
            <w:vAlign w:val="center"/>
          </w:tcPr>
          <w:p w14:paraId="508E2CDB">
            <w:pPr>
              <w:autoSpaceDE w:val="0"/>
              <w:autoSpaceDN w:val="0"/>
              <w:adjustRightInd w:val="0"/>
              <w:snapToGrid w:val="0"/>
              <w:spacing w:line="300" w:lineRule="exact"/>
              <w:ind w:left="-78" w:leftChars="-37" w:right="-73" w:rightChars="-35"/>
              <w:jc w:val="center"/>
              <w:rPr>
                <w:rFonts w:ascii="Times New Roman" w:hAnsi="Times New Roman" w:eastAsia="黑体"/>
                <w:kern w:val="0"/>
                <w:szCs w:val="21"/>
              </w:rPr>
            </w:pPr>
            <w:r>
              <w:rPr>
                <w:rFonts w:ascii="Times New Roman" w:hAnsi="Times New Roman" w:eastAsia="黑体"/>
                <w:kern w:val="0"/>
                <w:szCs w:val="21"/>
              </w:rPr>
              <w:t>一、技术部分（</w:t>
            </w:r>
            <w:r>
              <w:rPr>
                <w:rFonts w:hint="eastAsia" w:ascii="Times New Roman" w:hAnsi="Times New Roman" w:eastAsia="黑体"/>
                <w:kern w:val="0"/>
                <w:szCs w:val="21"/>
              </w:rPr>
              <w:t>35</w:t>
            </w:r>
            <w:r>
              <w:rPr>
                <w:rFonts w:ascii="Times New Roman" w:hAnsi="Times New Roman" w:eastAsia="黑体"/>
                <w:kern w:val="0"/>
                <w:szCs w:val="21"/>
              </w:rPr>
              <w:t>分）</w:t>
            </w:r>
          </w:p>
        </w:tc>
      </w:tr>
      <w:tr w14:paraId="4E032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59AFC38F">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（一）</w:t>
            </w:r>
          </w:p>
        </w:tc>
        <w:tc>
          <w:tcPr>
            <w:tcW w:w="245" w:type="pct"/>
            <w:tcBorders>
              <w:top w:val="single" w:color="auto" w:sz="6" w:space="0"/>
              <w:left w:val="single" w:color="auto" w:sz="6" w:space="0"/>
              <w:bottom w:val="single" w:color="auto" w:sz="6" w:space="0"/>
              <w:right w:val="single" w:color="auto" w:sz="6" w:space="0"/>
            </w:tcBorders>
            <w:vAlign w:val="center"/>
          </w:tcPr>
          <w:p w14:paraId="46EE1FB0">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对项目的认识和熟悉程度</w:t>
            </w:r>
          </w:p>
        </w:tc>
        <w:tc>
          <w:tcPr>
            <w:tcW w:w="3189" w:type="pct"/>
            <w:tcBorders>
              <w:top w:val="single" w:color="auto" w:sz="6" w:space="0"/>
              <w:left w:val="single" w:color="auto" w:sz="6" w:space="0"/>
              <w:bottom w:val="single" w:color="auto" w:sz="6" w:space="0"/>
              <w:right w:val="single" w:color="auto" w:sz="6" w:space="0"/>
            </w:tcBorders>
            <w:vAlign w:val="center"/>
          </w:tcPr>
          <w:p w14:paraId="06B9ABC7">
            <w:pPr>
              <w:spacing w:line="300" w:lineRule="exact"/>
              <w:rPr>
                <w:rFonts w:ascii="Times New Roman" w:hAnsi="Times New Roman" w:eastAsia="方正仿宋_GBK"/>
                <w:szCs w:val="21"/>
              </w:rPr>
            </w:pPr>
            <w:r>
              <w:rPr>
                <w:rFonts w:hint="eastAsia" w:ascii="Times New Roman" w:hAnsi="Times New Roman" w:eastAsia="方正仿宋_GBK"/>
                <w:szCs w:val="21"/>
              </w:rPr>
              <w:t>根据供应商对项目的认识和熟悉程度进行评审，包括但不限于对项目的理解和认识，对本项目相关政策法规等方面的熟悉程度：</w:t>
            </w:r>
          </w:p>
          <w:p w14:paraId="36BA89C3">
            <w:pPr>
              <w:spacing w:line="300" w:lineRule="exact"/>
              <w:rPr>
                <w:rFonts w:ascii="Times New Roman" w:hAnsi="Times New Roman" w:eastAsia="方正仿宋_GBK"/>
                <w:szCs w:val="21"/>
              </w:rPr>
            </w:pPr>
            <w:r>
              <w:rPr>
                <w:rFonts w:hint="eastAsia" w:ascii="Times New Roman" w:hAnsi="Times New Roman" w:eastAsia="方正仿宋_GBK"/>
                <w:szCs w:val="21"/>
              </w:rPr>
              <w:t>1.对项目理解和认识全面、准确、深入，非常了解及熟悉项目的背景、相关政策法规，得10分；</w:t>
            </w:r>
          </w:p>
          <w:p w14:paraId="1AEA6B99">
            <w:pPr>
              <w:spacing w:line="300" w:lineRule="exact"/>
              <w:rPr>
                <w:rFonts w:ascii="Times New Roman" w:hAnsi="Times New Roman" w:eastAsia="方正仿宋_GBK"/>
                <w:szCs w:val="21"/>
              </w:rPr>
            </w:pPr>
            <w:r>
              <w:rPr>
                <w:rFonts w:hint="eastAsia" w:ascii="Times New Roman" w:hAnsi="Times New Roman" w:eastAsia="方正仿宋_GBK"/>
                <w:szCs w:val="21"/>
              </w:rPr>
              <w:t>2.对项目理解和认识较全面、较准确、较深入，了解及熟悉项目的背景、相关政策法规，得7分；</w:t>
            </w:r>
          </w:p>
          <w:p w14:paraId="15B72201">
            <w:pPr>
              <w:spacing w:line="300" w:lineRule="exact"/>
              <w:rPr>
                <w:rFonts w:ascii="Times New Roman" w:hAnsi="Times New Roman" w:eastAsia="方正仿宋_GBK"/>
                <w:szCs w:val="21"/>
              </w:rPr>
            </w:pPr>
            <w:r>
              <w:rPr>
                <w:rFonts w:hint="eastAsia" w:ascii="Times New Roman" w:hAnsi="Times New Roman" w:eastAsia="方正仿宋_GBK"/>
                <w:szCs w:val="21"/>
              </w:rPr>
              <w:t>3.对项目理解和认识基本全面、基本准确、基本深入，比较了解及熟悉项目的背景、相关政策法规，得4分；</w:t>
            </w:r>
          </w:p>
          <w:p w14:paraId="02E78CE3">
            <w:pPr>
              <w:spacing w:line="300" w:lineRule="exact"/>
              <w:rPr>
                <w:rFonts w:ascii="Times New Roman" w:hAnsi="Times New Roman" w:eastAsia="方正仿宋_GBK"/>
                <w:szCs w:val="21"/>
              </w:rPr>
            </w:pPr>
            <w:r>
              <w:rPr>
                <w:rFonts w:hint="eastAsia" w:ascii="Times New Roman" w:hAnsi="Times New Roman" w:eastAsia="方正仿宋_GBK"/>
                <w:szCs w:val="21"/>
              </w:rPr>
              <w:t>4.对项目理解和认识不够全面、不够准确、不够深入，不了解及熟悉项目的背景、相关政策法规，得1分；</w:t>
            </w:r>
          </w:p>
          <w:p w14:paraId="38427B81">
            <w:pPr>
              <w:spacing w:line="300" w:lineRule="exact"/>
              <w:rPr>
                <w:rFonts w:ascii="Times New Roman" w:hAnsi="Times New Roman" w:eastAsia="方正仿宋_GBK"/>
                <w:szCs w:val="21"/>
              </w:rPr>
            </w:pPr>
            <w:r>
              <w:rPr>
                <w:rFonts w:hint="eastAsia" w:ascii="Times New Roman" w:hAnsi="Times New Roman" w:eastAsia="方正仿宋_GBK"/>
                <w:szCs w:val="21"/>
              </w:rPr>
              <w:t>5.不提供相关表述不得分。</w:t>
            </w:r>
          </w:p>
        </w:tc>
        <w:tc>
          <w:tcPr>
            <w:tcW w:w="260" w:type="pct"/>
            <w:tcBorders>
              <w:top w:val="single" w:color="auto" w:sz="6" w:space="0"/>
              <w:left w:val="single" w:color="auto" w:sz="6" w:space="0"/>
              <w:bottom w:val="single" w:color="auto" w:sz="6" w:space="0"/>
              <w:right w:val="single" w:color="auto" w:sz="6" w:space="0"/>
            </w:tcBorders>
            <w:vAlign w:val="center"/>
          </w:tcPr>
          <w:p w14:paraId="6988D229">
            <w:pPr>
              <w:autoSpaceDE w:val="0"/>
              <w:autoSpaceDN w:val="0"/>
              <w:adjustRightInd w:val="0"/>
              <w:snapToGrid w:val="0"/>
              <w:spacing w:line="300" w:lineRule="exact"/>
              <w:jc w:val="center"/>
              <w:rPr>
                <w:rFonts w:ascii="Times New Roman" w:hAnsi="Times New Roman" w:eastAsia="方正仿宋_GBK"/>
                <w:bCs/>
                <w:kern w:val="0"/>
                <w:szCs w:val="21"/>
              </w:rPr>
            </w:pPr>
            <w:r>
              <w:rPr>
                <w:rFonts w:hint="eastAsia" w:ascii="Times New Roman" w:hAnsi="Times New Roman" w:eastAsia="方正仿宋_GBK"/>
                <w:bCs/>
                <w:kern w:val="0"/>
                <w:szCs w:val="21"/>
              </w:rPr>
              <w:t>10</w:t>
            </w:r>
          </w:p>
        </w:tc>
        <w:tc>
          <w:tcPr>
            <w:tcW w:w="336" w:type="pct"/>
            <w:tcBorders>
              <w:top w:val="single" w:color="auto" w:sz="6" w:space="0"/>
              <w:left w:val="single" w:color="auto" w:sz="6" w:space="0"/>
              <w:bottom w:val="single" w:color="auto" w:sz="6" w:space="0"/>
              <w:right w:val="single" w:color="auto" w:sz="6" w:space="0"/>
            </w:tcBorders>
            <w:vAlign w:val="center"/>
          </w:tcPr>
          <w:p w14:paraId="40F367FB">
            <w:pPr>
              <w:autoSpaceDE w:val="0"/>
              <w:autoSpaceDN w:val="0"/>
              <w:adjustRightInd w:val="0"/>
              <w:snapToGrid w:val="0"/>
              <w:spacing w:line="300" w:lineRule="exact"/>
              <w:jc w:val="center"/>
              <w:rPr>
                <w:rFonts w:ascii="Times New Roman" w:hAnsi="Times New Roman" w:eastAsia="方正仿宋_GBK"/>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54E8D00A">
            <w:pPr>
              <w:autoSpaceDE w:val="0"/>
              <w:autoSpaceDN w:val="0"/>
              <w:adjustRightInd w:val="0"/>
              <w:snapToGrid w:val="0"/>
              <w:spacing w:line="300" w:lineRule="exact"/>
              <w:jc w:val="center"/>
              <w:rPr>
                <w:rFonts w:ascii="Times New Roman" w:hAnsi="Times New Roman" w:eastAsia="方正仿宋_GBK"/>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0281F0E5">
            <w:pPr>
              <w:autoSpaceDE w:val="0"/>
              <w:autoSpaceDN w:val="0"/>
              <w:adjustRightInd w:val="0"/>
              <w:snapToGrid w:val="0"/>
              <w:spacing w:line="300" w:lineRule="exact"/>
              <w:jc w:val="center"/>
              <w:rPr>
                <w:rFonts w:ascii="Times New Roman" w:hAnsi="Times New Roman" w:eastAsia="方正仿宋_GBK"/>
                <w:kern w:val="0"/>
                <w:szCs w:val="21"/>
              </w:rPr>
            </w:pPr>
          </w:p>
        </w:tc>
      </w:tr>
      <w:tr w14:paraId="09CB2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52060A0D">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（二）</w:t>
            </w:r>
          </w:p>
        </w:tc>
        <w:tc>
          <w:tcPr>
            <w:tcW w:w="245" w:type="pct"/>
            <w:tcBorders>
              <w:top w:val="single" w:color="auto" w:sz="6" w:space="0"/>
              <w:left w:val="single" w:color="auto" w:sz="6" w:space="0"/>
              <w:bottom w:val="single" w:color="auto" w:sz="6" w:space="0"/>
              <w:right w:val="single" w:color="auto" w:sz="6" w:space="0"/>
            </w:tcBorders>
            <w:vAlign w:val="center"/>
          </w:tcPr>
          <w:p w14:paraId="4CBC668B">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项目服务方案</w:t>
            </w:r>
          </w:p>
        </w:tc>
        <w:tc>
          <w:tcPr>
            <w:tcW w:w="3189" w:type="pct"/>
            <w:tcBorders>
              <w:top w:val="single" w:color="auto" w:sz="6" w:space="0"/>
              <w:left w:val="single" w:color="auto" w:sz="6" w:space="0"/>
              <w:bottom w:val="single" w:color="auto" w:sz="6" w:space="0"/>
              <w:right w:val="single" w:color="auto" w:sz="6" w:space="0"/>
            </w:tcBorders>
            <w:vAlign w:val="center"/>
          </w:tcPr>
          <w:p w14:paraId="6213B431">
            <w:pPr>
              <w:spacing w:line="300" w:lineRule="exact"/>
              <w:rPr>
                <w:rFonts w:ascii="Times New Roman" w:hAnsi="Times New Roman" w:eastAsia="方正仿宋_GBK"/>
                <w:szCs w:val="21"/>
              </w:rPr>
            </w:pPr>
            <w:r>
              <w:rPr>
                <w:rFonts w:hint="eastAsia" w:ascii="Times New Roman" w:hAnsi="Times New Roman" w:eastAsia="方正仿宋_GBK"/>
                <w:szCs w:val="21"/>
              </w:rPr>
              <w:t>根据供应商提供的项目服务方案进行评审，包括但不限于服务流程、实施计划、工作时间安排、工作方法、研究思路、技术路线：</w:t>
            </w:r>
          </w:p>
          <w:p w14:paraId="4C50ECE7">
            <w:pPr>
              <w:spacing w:line="300" w:lineRule="exact"/>
              <w:rPr>
                <w:rFonts w:ascii="Times New Roman" w:hAnsi="Times New Roman" w:eastAsia="方正仿宋_GBK"/>
                <w:szCs w:val="21"/>
              </w:rPr>
            </w:pPr>
            <w:r>
              <w:rPr>
                <w:rFonts w:hint="eastAsia" w:ascii="Times New Roman" w:hAnsi="Times New Roman" w:eastAsia="方正仿宋_GBK"/>
                <w:szCs w:val="21"/>
              </w:rPr>
              <w:t>1.项目服务方案全面、科学合理、可行性强，得10分；</w:t>
            </w:r>
          </w:p>
          <w:p w14:paraId="5D644E77">
            <w:pPr>
              <w:spacing w:line="300" w:lineRule="exact"/>
              <w:rPr>
                <w:rFonts w:ascii="Times New Roman" w:hAnsi="Times New Roman" w:eastAsia="方正仿宋_GBK"/>
                <w:szCs w:val="21"/>
              </w:rPr>
            </w:pPr>
            <w:r>
              <w:rPr>
                <w:rFonts w:hint="eastAsia" w:ascii="Times New Roman" w:hAnsi="Times New Roman" w:eastAsia="方正仿宋_GBK"/>
                <w:szCs w:val="21"/>
              </w:rPr>
              <w:t>2.项目服务方案较全面、较科学合理、可行性较强，得7分；</w:t>
            </w:r>
          </w:p>
          <w:p w14:paraId="323EBAB1">
            <w:pPr>
              <w:spacing w:line="300" w:lineRule="exact"/>
              <w:rPr>
                <w:rFonts w:ascii="Times New Roman" w:hAnsi="Times New Roman" w:eastAsia="方正仿宋_GBK"/>
                <w:szCs w:val="21"/>
              </w:rPr>
            </w:pPr>
            <w:r>
              <w:rPr>
                <w:rFonts w:hint="eastAsia" w:ascii="Times New Roman" w:hAnsi="Times New Roman" w:eastAsia="方正仿宋_GBK"/>
                <w:szCs w:val="21"/>
              </w:rPr>
              <w:t>3.项目服务方案基本全面、基本科学合理、具有一定可行性，得4分；</w:t>
            </w:r>
          </w:p>
          <w:p w14:paraId="77438AAB">
            <w:pPr>
              <w:spacing w:line="300" w:lineRule="exact"/>
              <w:rPr>
                <w:rFonts w:ascii="Times New Roman" w:hAnsi="Times New Roman" w:eastAsia="方正仿宋_GBK"/>
                <w:szCs w:val="21"/>
              </w:rPr>
            </w:pPr>
            <w:r>
              <w:rPr>
                <w:rFonts w:hint="eastAsia" w:ascii="Times New Roman" w:hAnsi="Times New Roman" w:eastAsia="方正仿宋_GBK"/>
                <w:szCs w:val="21"/>
              </w:rPr>
              <w:t>4.项目服务方案不够全面、不够科学合理、可行性较低，得1分；</w:t>
            </w:r>
          </w:p>
          <w:p w14:paraId="72B6C9D2">
            <w:pPr>
              <w:spacing w:line="300" w:lineRule="exact"/>
              <w:rPr>
                <w:rFonts w:ascii="Times New Roman" w:hAnsi="Times New Roman" w:eastAsia="方正仿宋_GBK"/>
                <w:szCs w:val="21"/>
              </w:rPr>
            </w:pPr>
            <w:r>
              <w:rPr>
                <w:rFonts w:hint="eastAsia" w:ascii="Times New Roman" w:hAnsi="Times New Roman" w:eastAsia="方正仿宋_GBK"/>
                <w:szCs w:val="21"/>
              </w:rPr>
              <w:t>5.不提供相关表述不得分。</w:t>
            </w:r>
          </w:p>
        </w:tc>
        <w:tc>
          <w:tcPr>
            <w:tcW w:w="260" w:type="pct"/>
            <w:tcBorders>
              <w:top w:val="single" w:color="auto" w:sz="6" w:space="0"/>
              <w:left w:val="single" w:color="auto" w:sz="6" w:space="0"/>
              <w:bottom w:val="single" w:color="auto" w:sz="6" w:space="0"/>
              <w:right w:val="single" w:color="auto" w:sz="6" w:space="0"/>
            </w:tcBorders>
            <w:vAlign w:val="center"/>
          </w:tcPr>
          <w:p w14:paraId="696969A2">
            <w:pPr>
              <w:autoSpaceDE w:val="0"/>
              <w:autoSpaceDN w:val="0"/>
              <w:adjustRightInd w:val="0"/>
              <w:snapToGrid w:val="0"/>
              <w:spacing w:line="300" w:lineRule="exact"/>
              <w:jc w:val="center"/>
              <w:rPr>
                <w:rFonts w:ascii="Times New Roman" w:hAnsi="Times New Roman" w:eastAsia="方正仿宋_GBK"/>
                <w:bCs/>
                <w:kern w:val="0"/>
                <w:szCs w:val="21"/>
              </w:rPr>
            </w:pPr>
            <w:r>
              <w:rPr>
                <w:rFonts w:hint="eastAsia" w:ascii="Times New Roman" w:hAnsi="Times New Roman" w:eastAsia="方正仿宋_GBK"/>
                <w:bCs/>
                <w:kern w:val="0"/>
                <w:szCs w:val="21"/>
              </w:rPr>
              <w:t>10</w:t>
            </w:r>
          </w:p>
        </w:tc>
        <w:tc>
          <w:tcPr>
            <w:tcW w:w="336" w:type="pct"/>
            <w:tcBorders>
              <w:top w:val="single" w:color="auto" w:sz="6" w:space="0"/>
              <w:left w:val="single" w:color="auto" w:sz="6" w:space="0"/>
              <w:bottom w:val="single" w:color="auto" w:sz="6" w:space="0"/>
              <w:right w:val="single" w:color="auto" w:sz="6" w:space="0"/>
            </w:tcBorders>
            <w:vAlign w:val="center"/>
          </w:tcPr>
          <w:p w14:paraId="0C065EDF">
            <w:pPr>
              <w:autoSpaceDE w:val="0"/>
              <w:autoSpaceDN w:val="0"/>
              <w:adjustRightInd w:val="0"/>
              <w:snapToGrid w:val="0"/>
              <w:spacing w:line="300" w:lineRule="exact"/>
              <w:jc w:val="center"/>
              <w:rPr>
                <w:rFonts w:ascii="Times New Roman" w:hAnsi="Times New Roman" w:eastAsia="方正仿宋_GBK"/>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6B723D84">
            <w:pPr>
              <w:autoSpaceDE w:val="0"/>
              <w:autoSpaceDN w:val="0"/>
              <w:adjustRightInd w:val="0"/>
              <w:snapToGrid w:val="0"/>
              <w:spacing w:line="300" w:lineRule="exact"/>
              <w:jc w:val="center"/>
              <w:rPr>
                <w:rFonts w:ascii="Times New Roman" w:hAnsi="Times New Roman" w:eastAsia="方正仿宋_GBK"/>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18AEED1D">
            <w:pPr>
              <w:autoSpaceDE w:val="0"/>
              <w:autoSpaceDN w:val="0"/>
              <w:adjustRightInd w:val="0"/>
              <w:snapToGrid w:val="0"/>
              <w:spacing w:line="300" w:lineRule="exact"/>
              <w:jc w:val="center"/>
              <w:rPr>
                <w:rFonts w:ascii="Times New Roman" w:hAnsi="Times New Roman" w:eastAsia="方正仿宋_GBK"/>
                <w:kern w:val="0"/>
                <w:szCs w:val="21"/>
              </w:rPr>
            </w:pPr>
          </w:p>
        </w:tc>
      </w:tr>
      <w:tr w14:paraId="4E5DF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1602AF3F">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（三）</w:t>
            </w:r>
          </w:p>
        </w:tc>
        <w:tc>
          <w:tcPr>
            <w:tcW w:w="245" w:type="pct"/>
            <w:tcBorders>
              <w:top w:val="single" w:color="auto" w:sz="6" w:space="0"/>
              <w:left w:val="single" w:color="auto" w:sz="6" w:space="0"/>
              <w:bottom w:val="single" w:color="auto" w:sz="6" w:space="0"/>
              <w:right w:val="single" w:color="auto" w:sz="6" w:space="0"/>
            </w:tcBorders>
            <w:vAlign w:val="center"/>
          </w:tcPr>
          <w:p w14:paraId="0009B378">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项目关键问题的对策措施</w:t>
            </w:r>
          </w:p>
        </w:tc>
        <w:tc>
          <w:tcPr>
            <w:tcW w:w="3189" w:type="pct"/>
            <w:tcBorders>
              <w:top w:val="single" w:color="auto" w:sz="6" w:space="0"/>
              <w:left w:val="single" w:color="auto" w:sz="6" w:space="0"/>
              <w:bottom w:val="single" w:color="auto" w:sz="6" w:space="0"/>
              <w:right w:val="single" w:color="auto" w:sz="6" w:space="0"/>
            </w:tcBorders>
            <w:vAlign w:val="center"/>
          </w:tcPr>
          <w:p w14:paraId="0A26D046">
            <w:pPr>
              <w:spacing w:line="300" w:lineRule="exact"/>
              <w:rPr>
                <w:rFonts w:ascii="Times New Roman" w:hAnsi="Times New Roman" w:eastAsia="方正仿宋_GBK"/>
                <w:szCs w:val="21"/>
              </w:rPr>
            </w:pPr>
            <w:r>
              <w:rPr>
                <w:rFonts w:hint="eastAsia" w:ascii="Times New Roman" w:hAnsi="Times New Roman" w:eastAsia="方正仿宋_GBK"/>
                <w:szCs w:val="21"/>
              </w:rPr>
              <w:t>根据供应商提供的对项目重点与难点的把握以及关键问题的对策措施等情况进行评审：</w:t>
            </w:r>
          </w:p>
          <w:p w14:paraId="3EA19216">
            <w:pPr>
              <w:spacing w:line="300" w:lineRule="exact"/>
              <w:rPr>
                <w:rFonts w:ascii="Times New Roman" w:hAnsi="Times New Roman" w:eastAsia="方正仿宋_GBK"/>
                <w:szCs w:val="21"/>
              </w:rPr>
            </w:pPr>
            <w:r>
              <w:rPr>
                <w:rFonts w:hint="eastAsia" w:ascii="Times New Roman" w:hAnsi="Times New Roman" w:eastAsia="方正仿宋_GBK"/>
                <w:szCs w:val="21"/>
              </w:rPr>
              <w:t>1.针对项目重点与难点的分析具体全面，对整个项目的重点难点把握准确到位，提出的关键问题对策措施科学、合理，得10分；</w:t>
            </w:r>
          </w:p>
          <w:p w14:paraId="4C4348F8">
            <w:pPr>
              <w:spacing w:line="300" w:lineRule="exact"/>
              <w:rPr>
                <w:rFonts w:ascii="Times New Roman" w:hAnsi="Times New Roman" w:eastAsia="方正仿宋_GBK"/>
                <w:szCs w:val="21"/>
              </w:rPr>
            </w:pPr>
            <w:r>
              <w:rPr>
                <w:rFonts w:hint="eastAsia" w:ascii="Times New Roman" w:hAnsi="Times New Roman" w:eastAsia="方正仿宋_GBK"/>
                <w:szCs w:val="21"/>
              </w:rPr>
              <w:t>2.针对项目重点与难点的分析较具体全面，对整个项目的重点难点把握较准确，提出的关键问题对策措施较科学、合理，得7分；</w:t>
            </w:r>
          </w:p>
          <w:p w14:paraId="3AB969EA">
            <w:pPr>
              <w:spacing w:line="300" w:lineRule="exact"/>
              <w:rPr>
                <w:rFonts w:ascii="Times New Roman" w:hAnsi="Times New Roman" w:eastAsia="方正仿宋_GBK"/>
                <w:szCs w:val="21"/>
              </w:rPr>
            </w:pPr>
            <w:r>
              <w:rPr>
                <w:rFonts w:hint="eastAsia" w:ascii="Times New Roman" w:hAnsi="Times New Roman" w:eastAsia="方正仿宋_GBK"/>
                <w:szCs w:val="21"/>
              </w:rPr>
              <w:t>3.针对项目重点与难点的分析基本具体全面，对整个项目的重点难点把握基本准确，提出的关键问题对策措施基本科学、合理，得4分；</w:t>
            </w:r>
          </w:p>
          <w:p w14:paraId="21D27C69">
            <w:pPr>
              <w:spacing w:line="300" w:lineRule="exact"/>
              <w:rPr>
                <w:rFonts w:ascii="Times New Roman" w:hAnsi="Times New Roman" w:eastAsia="方正仿宋_GBK"/>
                <w:szCs w:val="21"/>
              </w:rPr>
            </w:pPr>
            <w:r>
              <w:rPr>
                <w:rFonts w:hint="eastAsia" w:ascii="Times New Roman" w:hAnsi="Times New Roman" w:eastAsia="方正仿宋_GBK"/>
                <w:szCs w:val="21"/>
              </w:rPr>
              <w:t>4.针对项目重点与难点的分析不够具体全面，对整个项目的重点难点把握不够准确，提出的关键问题对策措施不够科学、合理，得1分；</w:t>
            </w:r>
          </w:p>
          <w:p w14:paraId="0F36C32F">
            <w:pPr>
              <w:spacing w:line="300" w:lineRule="exact"/>
              <w:rPr>
                <w:rFonts w:ascii="Times New Roman" w:hAnsi="Times New Roman" w:eastAsia="方正仿宋_GBK"/>
                <w:szCs w:val="21"/>
              </w:rPr>
            </w:pPr>
            <w:r>
              <w:rPr>
                <w:rFonts w:hint="eastAsia" w:ascii="Times New Roman" w:hAnsi="Times New Roman" w:eastAsia="方正仿宋_GBK"/>
                <w:szCs w:val="21"/>
              </w:rPr>
              <w:t>5.不提供相关表述不得分。</w:t>
            </w:r>
          </w:p>
        </w:tc>
        <w:tc>
          <w:tcPr>
            <w:tcW w:w="260" w:type="pct"/>
            <w:tcBorders>
              <w:top w:val="single" w:color="auto" w:sz="6" w:space="0"/>
              <w:left w:val="single" w:color="auto" w:sz="6" w:space="0"/>
              <w:bottom w:val="single" w:color="auto" w:sz="6" w:space="0"/>
              <w:right w:val="single" w:color="auto" w:sz="6" w:space="0"/>
            </w:tcBorders>
            <w:vAlign w:val="center"/>
          </w:tcPr>
          <w:p w14:paraId="42EAAB95">
            <w:pPr>
              <w:autoSpaceDE w:val="0"/>
              <w:autoSpaceDN w:val="0"/>
              <w:adjustRightInd w:val="0"/>
              <w:snapToGrid w:val="0"/>
              <w:spacing w:line="300" w:lineRule="exact"/>
              <w:jc w:val="center"/>
              <w:rPr>
                <w:rFonts w:ascii="Times New Roman" w:hAnsi="Times New Roman" w:eastAsia="方正仿宋_GBK"/>
                <w:bCs/>
                <w:kern w:val="0"/>
                <w:szCs w:val="21"/>
              </w:rPr>
            </w:pPr>
            <w:r>
              <w:rPr>
                <w:rFonts w:hint="eastAsia" w:ascii="Times New Roman" w:hAnsi="Times New Roman" w:eastAsia="方正仿宋_GBK"/>
                <w:bCs/>
                <w:kern w:val="0"/>
                <w:szCs w:val="21"/>
              </w:rPr>
              <w:t>10</w:t>
            </w:r>
          </w:p>
        </w:tc>
        <w:tc>
          <w:tcPr>
            <w:tcW w:w="336" w:type="pct"/>
            <w:tcBorders>
              <w:top w:val="single" w:color="auto" w:sz="6" w:space="0"/>
              <w:left w:val="single" w:color="auto" w:sz="6" w:space="0"/>
              <w:bottom w:val="single" w:color="auto" w:sz="6" w:space="0"/>
              <w:right w:val="single" w:color="auto" w:sz="6" w:space="0"/>
            </w:tcBorders>
            <w:vAlign w:val="center"/>
          </w:tcPr>
          <w:p w14:paraId="3FC53B87">
            <w:pPr>
              <w:autoSpaceDE w:val="0"/>
              <w:autoSpaceDN w:val="0"/>
              <w:adjustRightInd w:val="0"/>
              <w:snapToGrid w:val="0"/>
              <w:spacing w:line="300" w:lineRule="exact"/>
              <w:jc w:val="center"/>
              <w:rPr>
                <w:rFonts w:ascii="Times New Roman" w:hAnsi="Times New Roman" w:eastAsia="方正仿宋_GBK"/>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0C898DDA">
            <w:pPr>
              <w:autoSpaceDE w:val="0"/>
              <w:autoSpaceDN w:val="0"/>
              <w:adjustRightInd w:val="0"/>
              <w:snapToGrid w:val="0"/>
              <w:spacing w:line="300" w:lineRule="exact"/>
              <w:jc w:val="center"/>
              <w:rPr>
                <w:rFonts w:ascii="Times New Roman" w:hAnsi="Times New Roman" w:eastAsia="方正仿宋_GBK"/>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14139593">
            <w:pPr>
              <w:autoSpaceDE w:val="0"/>
              <w:autoSpaceDN w:val="0"/>
              <w:adjustRightInd w:val="0"/>
              <w:snapToGrid w:val="0"/>
              <w:spacing w:line="300" w:lineRule="exact"/>
              <w:jc w:val="center"/>
              <w:rPr>
                <w:rFonts w:ascii="Times New Roman" w:hAnsi="Times New Roman" w:eastAsia="方正仿宋_GBK"/>
                <w:kern w:val="0"/>
                <w:szCs w:val="21"/>
              </w:rPr>
            </w:pPr>
          </w:p>
        </w:tc>
      </w:tr>
      <w:tr w14:paraId="1497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4625D109">
            <w:pPr>
              <w:autoSpaceDE w:val="0"/>
              <w:autoSpaceDN w:val="0"/>
              <w:adjustRightInd w:val="0"/>
              <w:snapToGrid w:val="0"/>
              <w:spacing w:line="300" w:lineRule="exact"/>
              <w:jc w:val="center"/>
              <w:rPr>
                <w:rFonts w:ascii="Times New Roman" w:hAnsi="Times New Roman" w:eastAsia="方正仿宋_GBK"/>
                <w:bCs/>
                <w:szCs w:val="21"/>
              </w:rPr>
            </w:pPr>
            <w:r>
              <w:rPr>
                <w:rFonts w:ascii="Times New Roman" w:hAnsi="Times New Roman" w:eastAsia="方正仿宋_GBK"/>
                <w:bCs/>
                <w:szCs w:val="21"/>
              </w:rPr>
              <w:t>（</w:t>
            </w:r>
            <w:r>
              <w:rPr>
                <w:rFonts w:hint="eastAsia" w:ascii="Times New Roman" w:hAnsi="Times New Roman" w:eastAsia="方正仿宋_GBK"/>
                <w:bCs/>
                <w:szCs w:val="21"/>
              </w:rPr>
              <w:t>四</w:t>
            </w:r>
            <w:r>
              <w:rPr>
                <w:rFonts w:ascii="Times New Roman" w:hAnsi="Times New Roman" w:eastAsia="方正仿宋_GBK"/>
                <w:bCs/>
                <w:szCs w:val="21"/>
              </w:rPr>
              <w:t>）</w:t>
            </w:r>
          </w:p>
        </w:tc>
        <w:tc>
          <w:tcPr>
            <w:tcW w:w="245" w:type="pct"/>
            <w:tcBorders>
              <w:top w:val="single" w:color="auto" w:sz="6" w:space="0"/>
              <w:left w:val="single" w:color="auto" w:sz="6" w:space="0"/>
              <w:bottom w:val="single" w:color="auto" w:sz="6" w:space="0"/>
              <w:right w:val="single" w:color="auto" w:sz="6" w:space="0"/>
            </w:tcBorders>
            <w:vAlign w:val="center"/>
          </w:tcPr>
          <w:p w14:paraId="1425258A">
            <w:pPr>
              <w:spacing w:line="300" w:lineRule="exact"/>
              <w:jc w:val="center"/>
              <w:rPr>
                <w:rFonts w:ascii="Times New Roman" w:hAnsi="Times New Roman" w:eastAsia="方正仿宋_GBK"/>
                <w:szCs w:val="21"/>
              </w:rPr>
            </w:pPr>
            <w:r>
              <w:rPr>
                <w:rFonts w:ascii="Times New Roman" w:hAnsi="Times New Roman" w:eastAsia="方正仿宋_GBK"/>
                <w:szCs w:val="21"/>
              </w:rPr>
              <w:t>质量保证措施</w:t>
            </w:r>
          </w:p>
        </w:tc>
        <w:tc>
          <w:tcPr>
            <w:tcW w:w="3189" w:type="pct"/>
            <w:tcBorders>
              <w:top w:val="single" w:color="auto" w:sz="6" w:space="0"/>
              <w:left w:val="single" w:color="auto" w:sz="6" w:space="0"/>
              <w:bottom w:val="single" w:color="auto" w:sz="6" w:space="0"/>
              <w:right w:val="single" w:color="auto" w:sz="6" w:space="0"/>
            </w:tcBorders>
            <w:vAlign w:val="center"/>
          </w:tcPr>
          <w:p w14:paraId="670A0369">
            <w:pPr>
              <w:spacing w:line="300" w:lineRule="exact"/>
              <w:rPr>
                <w:rFonts w:ascii="Times New Roman" w:hAnsi="Times New Roman" w:eastAsia="方正仿宋_GBK"/>
                <w:szCs w:val="21"/>
              </w:rPr>
            </w:pPr>
            <w:r>
              <w:rPr>
                <w:rFonts w:ascii="Times New Roman" w:hAnsi="Times New Roman" w:eastAsia="方正仿宋_GBK"/>
                <w:szCs w:val="21"/>
              </w:rPr>
              <w:t>根据供应商的成果质量保证措施和进度保障措施是否全面、合理等进行评审：</w:t>
            </w:r>
          </w:p>
          <w:p w14:paraId="5D8BB806">
            <w:pPr>
              <w:spacing w:line="300" w:lineRule="exact"/>
              <w:rPr>
                <w:rFonts w:ascii="Times New Roman" w:hAnsi="Times New Roman" w:eastAsia="方正仿宋_GBK"/>
                <w:szCs w:val="21"/>
              </w:rPr>
            </w:pPr>
            <w:r>
              <w:rPr>
                <w:rFonts w:ascii="Times New Roman" w:hAnsi="Times New Roman" w:eastAsia="方正仿宋_GBK"/>
                <w:szCs w:val="21"/>
              </w:rPr>
              <w:t>1.项目成果质量保证和进度保障措施全面、合理、得当的，得</w:t>
            </w:r>
            <w:r>
              <w:rPr>
                <w:rFonts w:hint="eastAsia" w:ascii="Times New Roman" w:hAnsi="Times New Roman" w:eastAsia="方正仿宋_GBK"/>
                <w:szCs w:val="21"/>
              </w:rPr>
              <w:t>5</w:t>
            </w:r>
            <w:r>
              <w:rPr>
                <w:rFonts w:ascii="Times New Roman" w:hAnsi="Times New Roman" w:eastAsia="方正仿宋_GBK"/>
                <w:szCs w:val="21"/>
              </w:rPr>
              <w:t>分；</w:t>
            </w:r>
          </w:p>
          <w:p w14:paraId="048F162A">
            <w:pPr>
              <w:spacing w:line="300" w:lineRule="exact"/>
              <w:rPr>
                <w:rFonts w:ascii="Times New Roman" w:hAnsi="Times New Roman" w:eastAsia="方正仿宋_GBK"/>
                <w:szCs w:val="21"/>
              </w:rPr>
            </w:pPr>
            <w:r>
              <w:rPr>
                <w:rFonts w:ascii="Times New Roman" w:hAnsi="Times New Roman" w:eastAsia="方正仿宋_GBK"/>
                <w:szCs w:val="21"/>
              </w:rPr>
              <w:t>2.项目成果质量保证和进度保障措施较全面、较合理、较得当的，得</w:t>
            </w:r>
            <w:r>
              <w:rPr>
                <w:rFonts w:hint="eastAsia" w:ascii="Times New Roman" w:hAnsi="Times New Roman" w:eastAsia="方正仿宋_GBK"/>
                <w:szCs w:val="21"/>
              </w:rPr>
              <w:t>3</w:t>
            </w:r>
            <w:r>
              <w:rPr>
                <w:rFonts w:ascii="Times New Roman" w:hAnsi="Times New Roman" w:eastAsia="方正仿宋_GBK"/>
                <w:szCs w:val="21"/>
              </w:rPr>
              <w:t>分；</w:t>
            </w:r>
          </w:p>
          <w:p w14:paraId="2EFF2C4D">
            <w:pPr>
              <w:spacing w:line="300" w:lineRule="exact"/>
              <w:rPr>
                <w:rFonts w:ascii="Times New Roman" w:hAnsi="Times New Roman" w:eastAsia="方正仿宋_GBK"/>
                <w:szCs w:val="21"/>
              </w:rPr>
            </w:pPr>
            <w:r>
              <w:rPr>
                <w:rFonts w:ascii="Times New Roman" w:hAnsi="Times New Roman" w:eastAsia="方正仿宋_GBK"/>
                <w:szCs w:val="21"/>
              </w:rPr>
              <w:t>3.项目成果质量保证和进度保障措施一般的，得</w:t>
            </w:r>
            <w:r>
              <w:rPr>
                <w:rFonts w:hint="eastAsia" w:ascii="Times New Roman" w:hAnsi="Times New Roman" w:eastAsia="方正仿宋_GBK"/>
                <w:szCs w:val="21"/>
              </w:rPr>
              <w:t>1</w:t>
            </w:r>
            <w:r>
              <w:rPr>
                <w:rFonts w:ascii="Times New Roman" w:hAnsi="Times New Roman" w:eastAsia="方正仿宋_GBK"/>
                <w:szCs w:val="21"/>
              </w:rPr>
              <w:t>分；</w:t>
            </w:r>
          </w:p>
          <w:p w14:paraId="3FCD9877">
            <w:pPr>
              <w:spacing w:line="300" w:lineRule="exact"/>
              <w:rPr>
                <w:rFonts w:ascii="Times New Roman" w:hAnsi="Times New Roman" w:eastAsia="方正仿宋_GBK"/>
                <w:szCs w:val="21"/>
              </w:rPr>
            </w:pPr>
            <w:r>
              <w:rPr>
                <w:rFonts w:ascii="Times New Roman" w:hAnsi="Times New Roman" w:eastAsia="方正仿宋_GBK"/>
                <w:szCs w:val="21"/>
              </w:rPr>
              <w:t>4.</w:t>
            </w:r>
            <w:r>
              <w:rPr>
                <w:rFonts w:hint="eastAsia" w:ascii="Times New Roman" w:hAnsi="Times New Roman" w:eastAsia="方正仿宋_GBK"/>
                <w:szCs w:val="21"/>
              </w:rPr>
              <w:t>不提供相关表述不得分</w:t>
            </w:r>
            <w:r>
              <w:rPr>
                <w:rFonts w:ascii="Times New Roman" w:hAnsi="Times New Roman" w:eastAsia="方正仿宋_GBK"/>
                <w:szCs w:val="21"/>
              </w:rPr>
              <w:t>。</w:t>
            </w:r>
          </w:p>
        </w:tc>
        <w:tc>
          <w:tcPr>
            <w:tcW w:w="260" w:type="pct"/>
            <w:tcBorders>
              <w:top w:val="single" w:color="auto" w:sz="6" w:space="0"/>
              <w:left w:val="single" w:color="auto" w:sz="6" w:space="0"/>
              <w:bottom w:val="single" w:color="auto" w:sz="6" w:space="0"/>
              <w:right w:val="single" w:color="auto" w:sz="6" w:space="0"/>
            </w:tcBorders>
            <w:vAlign w:val="center"/>
          </w:tcPr>
          <w:p w14:paraId="1DE11F08">
            <w:pPr>
              <w:autoSpaceDE w:val="0"/>
              <w:autoSpaceDN w:val="0"/>
              <w:adjustRightInd w:val="0"/>
              <w:snapToGrid w:val="0"/>
              <w:spacing w:line="300" w:lineRule="exact"/>
              <w:jc w:val="center"/>
              <w:rPr>
                <w:rFonts w:ascii="Times New Roman" w:hAnsi="Times New Roman" w:eastAsia="方正仿宋_GBK"/>
                <w:bCs/>
                <w:kern w:val="0"/>
                <w:szCs w:val="21"/>
              </w:rPr>
            </w:pPr>
            <w:r>
              <w:rPr>
                <w:rFonts w:hint="eastAsia" w:ascii="Times New Roman" w:hAnsi="Times New Roman" w:eastAsia="方正仿宋_GBK"/>
                <w:bCs/>
                <w:kern w:val="0"/>
                <w:szCs w:val="21"/>
              </w:rPr>
              <w:t>5</w:t>
            </w:r>
          </w:p>
        </w:tc>
        <w:tc>
          <w:tcPr>
            <w:tcW w:w="336" w:type="pct"/>
            <w:tcBorders>
              <w:top w:val="single" w:color="auto" w:sz="6" w:space="0"/>
              <w:left w:val="single" w:color="auto" w:sz="6" w:space="0"/>
              <w:bottom w:val="single" w:color="auto" w:sz="6" w:space="0"/>
              <w:right w:val="single" w:color="auto" w:sz="6" w:space="0"/>
            </w:tcBorders>
            <w:vAlign w:val="center"/>
          </w:tcPr>
          <w:p w14:paraId="6F0F3BDF">
            <w:pPr>
              <w:autoSpaceDE w:val="0"/>
              <w:autoSpaceDN w:val="0"/>
              <w:adjustRightInd w:val="0"/>
              <w:snapToGrid w:val="0"/>
              <w:spacing w:line="300" w:lineRule="exact"/>
              <w:jc w:val="center"/>
              <w:rPr>
                <w:rFonts w:ascii="Times New Roman" w:hAnsi="Times New Roman" w:eastAsia="方正仿宋_GBK"/>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6AA1C2E6">
            <w:pPr>
              <w:autoSpaceDE w:val="0"/>
              <w:autoSpaceDN w:val="0"/>
              <w:adjustRightInd w:val="0"/>
              <w:snapToGrid w:val="0"/>
              <w:spacing w:line="300" w:lineRule="exact"/>
              <w:jc w:val="center"/>
              <w:rPr>
                <w:rFonts w:ascii="Times New Roman" w:hAnsi="Times New Roman" w:eastAsia="方正仿宋_GBK"/>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66FA1986">
            <w:pPr>
              <w:autoSpaceDE w:val="0"/>
              <w:autoSpaceDN w:val="0"/>
              <w:adjustRightInd w:val="0"/>
              <w:snapToGrid w:val="0"/>
              <w:spacing w:line="300" w:lineRule="exact"/>
              <w:jc w:val="center"/>
              <w:rPr>
                <w:rFonts w:ascii="Times New Roman" w:hAnsi="Times New Roman" w:eastAsia="方正仿宋_GBK"/>
                <w:kern w:val="0"/>
                <w:szCs w:val="21"/>
              </w:rPr>
            </w:pPr>
          </w:p>
        </w:tc>
      </w:tr>
      <w:tr w14:paraId="724B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vAlign w:val="center"/>
          </w:tcPr>
          <w:p w14:paraId="342918BF">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r>
              <w:rPr>
                <w:rFonts w:ascii="Times New Roman" w:hAnsi="Times New Roman" w:eastAsia="方正仿宋_GBK"/>
                <w:kern w:val="0"/>
                <w:szCs w:val="21"/>
              </w:rPr>
              <w:t>二、商务部分（</w:t>
            </w:r>
            <w:r>
              <w:rPr>
                <w:rFonts w:hint="eastAsia" w:ascii="Times New Roman" w:hAnsi="Times New Roman" w:eastAsia="方正仿宋_GBK"/>
                <w:kern w:val="0"/>
                <w:szCs w:val="21"/>
              </w:rPr>
              <w:t>50</w:t>
            </w:r>
            <w:r>
              <w:rPr>
                <w:rFonts w:ascii="Times New Roman" w:hAnsi="Times New Roman" w:eastAsia="方正仿宋_GBK"/>
                <w:kern w:val="0"/>
                <w:szCs w:val="21"/>
              </w:rPr>
              <w:t>分）</w:t>
            </w:r>
          </w:p>
        </w:tc>
      </w:tr>
      <w:tr w14:paraId="6344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70F7893A">
            <w:pPr>
              <w:autoSpaceDE w:val="0"/>
              <w:autoSpaceDN w:val="0"/>
              <w:adjustRightInd w:val="0"/>
              <w:snapToGrid w:val="0"/>
              <w:spacing w:line="300" w:lineRule="exact"/>
              <w:jc w:val="center"/>
              <w:rPr>
                <w:rFonts w:ascii="Times New Roman" w:hAnsi="Times New Roman" w:eastAsia="方正仿宋_GBK"/>
                <w:bCs/>
                <w:color w:val="000000"/>
                <w:szCs w:val="21"/>
              </w:rPr>
            </w:pPr>
            <w:r>
              <w:rPr>
                <w:rFonts w:ascii="Times New Roman" w:hAnsi="Times New Roman" w:eastAsia="方正仿宋_GBK"/>
                <w:bCs/>
                <w:color w:val="000000"/>
                <w:szCs w:val="21"/>
              </w:rPr>
              <w:t>（四）</w:t>
            </w:r>
          </w:p>
        </w:tc>
        <w:tc>
          <w:tcPr>
            <w:tcW w:w="245" w:type="pct"/>
            <w:tcBorders>
              <w:top w:val="single" w:color="auto" w:sz="6" w:space="0"/>
              <w:left w:val="single" w:color="auto" w:sz="6" w:space="0"/>
              <w:bottom w:val="single" w:color="auto" w:sz="6" w:space="0"/>
              <w:right w:val="single" w:color="auto" w:sz="6" w:space="0"/>
            </w:tcBorders>
            <w:vAlign w:val="center"/>
          </w:tcPr>
          <w:p w14:paraId="01BED9DD">
            <w:pPr>
              <w:spacing w:line="300" w:lineRule="exact"/>
              <w:jc w:val="center"/>
              <w:rPr>
                <w:rFonts w:ascii="Times New Roman" w:hAnsi="Times New Roman" w:eastAsia="方正仿宋_GBK"/>
                <w:color w:val="000000"/>
                <w:szCs w:val="21"/>
              </w:rPr>
            </w:pPr>
            <w:r>
              <w:rPr>
                <w:rFonts w:ascii="Times New Roman" w:hAnsi="Times New Roman" w:eastAsia="方正仿宋_GBK"/>
                <w:color w:val="000000"/>
                <w:szCs w:val="21"/>
              </w:rPr>
              <w:t>业绩情况</w:t>
            </w:r>
          </w:p>
        </w:tc>
        <w:tc>
          <w:tcPr>
            <w:tcW w:w="3189" w:type="pct"/>
            <w:tcBorders>
              <w:top w:val="single" w:color="auto" w:sz="6" w:space="0"/>
              <w:left w:val="single" w:color="auto" w:sz="6" w:space="0"/>
              <w:bottom w:val="single" w:color="auto" w:sz="6" w:space="0"/>
              <w:right w:val="single" w:color="auto" w:sz="6" w:space="0"/>
            </w:tcBorders>
            <w:vAlign w:val="center"/>
          </w:tcPr>
          <w:p w14:paraId="25E9740D">
            <w:pPr>
              <w:spacing w:line="300" w:lineRule="exact"/>
              <w:rPr>
                <w:rFonts w:ascii="Times New Roman" w:hAnsi="Times New Roman" w:eastAsia="方正仿宋_GBK"/>
                <w:color w:val="auto"/>
                <w:szCs w:val="21"/>
              </w:rPr>
            </w:pPr>
            <w:r>
              <w:rPr>
                <w:rFonts w:hint="eastAsia" w:ascii="Times New Roman" w:hAnsi="Times New Roman" w:eastAsia="方正仿宋_GBK"/>
                <w:color w:val="auto"/>
                <w:szCs w:val="21"/>
              </w:rPr>
              <w:t>根据供应商提供的同类项目业绩情况进行评审：</w:t>
            </w:r>
          </w:p>
          <w:p w14:paraId="0545E752">
            <w:pPr>
              <w:spacing w:line="300" w:lineRule="exact"/>
              <w:rPr>
                <w:rFonts w:ascii="Times New Roman" w:hAnsi="Times New Roman" w:eastAsia="方正仿宋_GBK"/>
                <w:color w:val="auto"/>
                <w:szCs w:val="21"/>
              </w:rPr>
            </w:pPr>
            <w:r>
              <w:rPr>
                <w:rFonts w:hint="eastAsia" w:ascii="Times New Roman" w:hAnsi="Times New Roman" w:eastAsia="方正仿宋_GBK"/>
                <w:color w:val="auto"/>
                <w:szCs w:val="21"/>
              </w:rPr>
              <w:t>自202</w:t>
            </w:r>
            <w:r>
              <w:rPr>
                <w:rFonts w:hint="eastAsia" w:ascii="Times New Roman" w:hAnsi="Times New Roman" w:eastAsia="方正仿宋_GBK"/>
                <w:color w:val="auto"/>
                <w:szCs w:val="21"/>
                <w:lang w:val="en-US" w:eastAsia="zh-CN"/>
              </w:rPr>
              <w:t>1</w:t>
            </w:r>
            <w:r>
              <w:rPr>
                <w:rFonts w:hint="eastAsia" w:ascii="Times New Roman" w:hAnsi="Times New Roman" w:eastAsia="方正仿宋_GBK"/>
                <w:color w:val="auto"/>
                <w:szCs w:val="21"/>
              </w:rPr>
              <w:t>年1月1日以来</w:t>
            </w:r>
            <w:r>
              <w:rPr>
                <w:rFonts w:hint="eastAsia" w:ascii="Times New Roman" w:hAnsi="Times New Roman" w:eastAsia="方正仿宋_GBK"/>
                <w:color w:val="auto"/>
                <w:szCs w:val="21"/>
              </w:rPr>
              <w:t>（以签订合同时间为准），供应商承担过生态文明示范区创建、“绿水青山就是金山银山”实践创新基地创建或美丽中国建设规划、政策研究类等项目业绩，每提供1个得5分，本小项最高得25分；</w:t>
            </w:r>
          </w:p>
          <w:p w14:paraId="441C3220">
            <w:pPr>
              <w:spacing w:line="300" w:lineRule="exact"/>
              <w:rPr>
                <w:rFonts w:ascii="Times New Roman" w:hAnsi="Times New Roman" w:eastAsia="方正仿宋_GBK"/>
                <w:color w:val="auto"/>
                <w:szCs w:val="21"/>
              </w:rPr>
            </w:pPr>
            <w:r>
              <w:rPr>
                <w:rFonts w:ascii="Times New Roman" w:hAnsi="Times New Roman" w:eastAsia="方正仿宋_GBK"/>
                <w:color w:val="auto"/>
                <w:szCs w:val="21"/>
              </w:rPr>
              <w:t>注：</w:t>
            </w:r>
            <w:r>
              <w:rPr>
                <w:rFonts w:hint="eastAsia" w:ascii="Times New Roman" w:hAnsi="Times New Roman" w:eastAsia="方正仿宋_GBK"/>
                <w:color w:val="auto"/>
                <w:szCs w:val="21"/>
              </w:rPr>
              <w:t>供应商提供合同（含签订合同双方的单位名称、合同项目名称、签订合同双方的落款盖章、签订日期的关键页）复印件并加盖供应商公章，作为同类项目业绩证明材料，同一个合同涉及两个项目的，按一个得分项计算，不提供或资料不全不得分</w:t>
            </w:r>
            <w:r>
              <w:rPr>
                <w:rFonts w:ascii="Times New Roman" w:hAnsi="Times New Roman" w:eastAsia="方正仿宋_GBK"/>
                <w:color w:val="auto"/>
                <w:szCs w:val="21"/>
              </w:rPr>
              <w:t>。</w:t>
            </w:r>
          </w:p>
        </w:tc>
        <w:tc>
          <w:tcPr>
            <w:tcW w:w="260" w:type="pct"/>
            <w:tcBorders>
              <w:top w:val="single" w:color="auto" w:sz="6" w:space="0"/>
              <w:left w:val="single" w:color="auto" w:sz="6" w:space="0"/>
              <w:bottom w:val="single" w:color="auto" w:sz="6" w:space="0"/>
              <w:right w:val="single" w:color="auto" w:sz="6" w:space="0"/>
            </w:tcBorders>
            <w:vAlign w:val="center"/>
          </w:tcPr>
          <w:p w14:paraId="3CB4F71B">
            <w:pPr>
              <w:autoSpaceDE w:val="0"/>
              <w:autoSpaceDN w:val="0"/>
              <w:adjustRightInd w:val="0"/>
              <w:snapToGrid w:val="0"/>
              <w:spacing w:line="300" w:lineRule="exact"/>
              <w:ind w:left="-63" w:leftChars="-30" w:right="-88" w:rightChars="-42"/>
              <w:jc w:val="center"/>
              <w:rPr>
                <w:rFonts w:ascii="Times New Roman" w:hAnsi="Times New Roman" w:eastAsia="方正仿宋_GBK"/>
                <w:color w:val="000000"/>
                <w:kern w:val="0"/>
                <w:szCs w:val="21"/>
              </w:rPr>
            </w:pPr>
            <w:r>
              <w:rPr>
                <w:rFonts w:hint="eastAsia" w:ascii="Times New Roman" w:hAnsi="Times New Roman" w:eastAsia="方正仿宋_GBK"/>
                <w:color w:val="000000"/>
                <w:kern w:val="0"/>
                <w:szCs w:val="21"/>
              </w:rPr>
              <w:t>25</w:t>
            </w:r>
          </w:p>
        </w:tc>
        <w:tc>
          <w:tcPr>
            <w:tcW w:w="336" w:type="pct"/>
            <w:tcBorders>
              <w:top w:val="single" w:color="auto" w:sz="6" w:space="0"/>
              <w:left w:val="single" w:color="auto" w:sz="6" w:space="0"/>
              <w:bottom w:val="single" w:color="auto" w:sz="6" w:space="0"/>
              <w:right w:val="single" w:color="auto" w:sz="6" w:space="0"/>
            </w:tcBorders>
            <w:vAlign w:val="center"/>
          </w:tcPr>
          <w:p w14:paraId="49BD0638">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50EF68E3">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3D0EDE1B">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r>
      <w:tr w14:paraId="5A272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14EFFBDB">
            <w:pPr>
              <w:autoSpaceDE w:val="0"/>
              <w:autoSpaceDN w:val="0"/>
              <w:adjustRightInd w:val="0"/>
              <w:snapToGrid w:val="0"/>
              <w:spacing w:line="300" w:lineRule="exact"/>
              <w:jc w:val="center"/>
              <w:rPr>
                <w:rFonts w:ascii="Times New Roman" w:hAnsi="Times New Roman" w:eastAsia="方正仿宋_GBK"/>
                <w:bCs/>
                <w:color w:val="000000"/>
                <w:szCs w:val="21"/>
              </w:rPr>
            </w:pPr>
            <w:r>
              <w:rPr>
                <w:rFonts w:ascii="Times New Roman" w:hAnsi="Times New Roman" w:eastAsia="方正仿宋_GBK"/>
                <w:bCs/>
                <w:color w:val="000000"/>
                <w:szCs w:val="21"/>
              </w:rPr>
              <w:t>（五）</w:t>
            </w:r>
          </w:p>
        </w:tc>
        <w:tc>
          <w:tcPr>
            <w:tcW w:w="245" w:type="pct"/>
            <w:tcBorders>
              <w:top w:val="single" w:color="auto" w:sz="6" w:space="0"/>
              <w:left w:val="single" w:color="auto" w:sz="6" w:space="0"/>
              <w:bottom w:val="single" w:color="auto" w:sz="6" w:space="0"/>
              <w:right w:val="single" w:color="auto" w:sz="6" w:space="0"/>
            </w:tcBorders>
            <w:vAlign w:val="center"/>
          </w:tcPr>
          <w:p w14:paraId="559DB229">
            <w:pPr>
              <w:spacing w:line="300" w:lineRule="exact"/>
              <w:jc w:val="center"/>
              <w:rPr>
                <w:rFonts w:ascii="Times New Roman" w:hAnsi="Times New Roman" w:eastAsia="方正仿宋_GBK"/>
                <w:color w:val="000000"/>
                <w:szCs w:val="21"/>
              </w:rPr>
            </w:pPr>
            <w:r>
              <w:rPr>
                <w:rFonts w:ascii="Times New Roman" w:hAnsi="Times New Roman" w:eastAsia="方正仿宋_GBK"/>
                <w:color w:val="000000"/>
                <w:szCs w:val="21"/>
              </w:rPr>
              <w:t>项目负责人实力</w:t>
            </w:r>
          </w:p>
        </w:tc>
        <w:tc>
          <w:tcPr>
            <w:tcW w:w="3189" w:type="pct"/>
            <w:tcBorders>
              <w:top w:val="single" w:color="auto" w:sz="6" w:space="0"/>
              <w:left w:val="single" w:color="auto" w:sz="6" w:space="0"/>
              <w:bottom w:val="single" w:color="auto" w:sz="6" w:space="0"/>
              <w:right w:val="single" w:color="auto" w:sz="6" w:space="0"/>
            </w:tcBorders>
            <w:vAlign w:val="center"/>
          </w:tcPr>
          <w:p w14:paraId="49BA99C7">
            <w:pPr>
              <w:spacing w:line="300" w:lineRule="exact"/>
              <w:rPr>
                <w:rFonts w:ascii="Times New Roman" w:hAnsi="Times New Roman" w:eastAsia="方正仿宋_GBK"/>
                <w:color w:val="auto"/>
                <w:szCs w:val="21"/>
              </w:rPr>
            </w:pPr>
            <w:r>
              <w:rPr>
                <w:rFonts w:hint="eastAsia" w:ascii="Times New Roman" w:hAnsi="Times New Roman" w:eastAsia="方正仿宋_GBK"/>
                <w:color w:val="auto"/>
                <w:szCs w:val="21"/>
              </w:rPr>
              <w:t>项目负责人</w:t>
            </w:r>
            <w:r>
              <w:rPr>
                <w:rFonts w:ascii="Times New Roman" w:hAnsi="Times New Roman" w:eastAsia="方正仿宋_GBK"/>
                <w:color w:val="auto"/>
                <w:szCs w:val="21"/>
              </w:rPr>
              <w:t>具有环境类相关专业高级（或以上）技术职称的</w:t>
            </w:r>
            <w:r>
              <w:rPr>
                <w:rFonts w:hint="eastAsia" w:ascii="Times New Roman" w:hAnsi="Times New Roman" w:eastAsia="方正仿宋_GBK"/>
                <w:color w:val="auto"/>
                <w:szCs w:val="21"/>
              </w:rPr>
              <w:t>得5分，</w:t>
            </w:r>
            <w:r>
              <w:rPr>
                <w:rFonts w:ascii="Times New Roman" w:hAnsi="Times New Roman" w:eastAsia="方正仿宋_GBK"/>
                <w:color w:val="auto"/>
                <w:szCs w:val="21"/>
              </w:rPr>
              <w:t>具有环境类相关专业中级技术职称的</w:t>
            </w:r>
            <w:r>
              <w:rPr>
                <w:rFonts w:hint="eastAsia" w:ascii="Times New Roman" w:hAnsi="Times New Roman" w:eastAsia="方正仿宋_GBK"/>
                <w:color w:val="auto"/>
                <w:szCs w:val="21"/>
              </w:rPr>
              <w:t>得</w:t>
            </w:r>
            <w:r>
              <w:rPr>
                <w:rFonts w:hint="eastAsia" w:ascii="Times New Roman" w:hAnsi="Times New Roman" w:eastAsia="方正仿宋_GBK"/>
                <w:color w:val="auto"/>
                <w:szCs w:val="21"/>
                <w:lang w:val="en-US" w:eastAsia="zh-CN"/>
              </w:rPr>
              <w:t>3</w:t>
            </w:r>
            <w:r>
              <w:rPr>
                <w:rFonts w:hint="eastAsia" w:ascii="Times New Roman" w:hAnsi="Times New Roman" w:eastAsia="方正仿宋_GBK"/>
                <w:color w:val="auto"/>
                <w:szCs w:val="21"/>
              </w:rPr>
              <w:t>分，其他不得分；</w:t>
            </w:r>
          </w:p>
          <w:p w14:paraId="1DC8B22D">
            <w:pPr>
              <w:spacing w:line="300" w:lineRule="exact"/>
              <w:rPr>
                <w:rFonts w:ascii="Times New Roman" w:hAnsi="Times New Roman" w:eastAsia="方正仿宋_GBK"/>
                <w:color w:val="auto"/>
                <w:szCs w:val="21"/>
              </w:rPr>
            </w:pPr>
            <w:r>
              <w:rPr>
                <w:rFonts w:ascii="Times New Roman" w:hAnsi="Times New Roman" w:eastAsia="方正仿宋_GBK"/>
                <w:color w:val="auto"/>
                <w:szCs w:val="21"/>
              </w:rPr>
              <w:t>注：</w:t>
            </w:r>
            <w:r>
              <w:rPr>
                <w:rFonts w:hint="eastAsia" w:ascii="Times New Roman" w:hAnsi="Times New Roman" w:eastAsia="方正仿宋_GBK"/>
                <w:color w:val="auto"/>
                <w:szCs w:val="21"/>
              </w:rPr>
              <w:t>须同时提供上述人员相关职称证书，</w:t>
            </w:r>
            <w:r>
              <w:rPr>
                <w:rFonts w:ascii="Times New Roman" w:hAnsi="Times New Roman" w:eastAsia="方正仿宋_GBK"/>
                <w:color w:val="auto"/>
                <w:szCs w:val="21"/>
              </w:rPr>
              <w:t>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0" w:type="pct"/>
            <w:tcBorders>
              <w:top w:val="single" w:color="auto" w:sz="6" w:space="0"/>
              <w:left w:val="single" w:color="auto" w:sz="6" w:space="0"/>
              <w:bottom w:val="single" w:color="auto" w:sz="6" w:space="0"/>
              <w:right w:val="single" w:color="auto" w:sz="6" w:space="0"/>
            </w:tcBorders>
            <w:vAlign w:val="center"/>
          </w:tcPr>
          <w:p w14:paraId="376835AD">
            <w:pPr>
              <w:autoSpaceDE w:val="0"/>
              <w:autoSpaceDN w:val="0"/>
              <w:adjustRightInd w:val="0"/>
              <w:snapToGrid w:val="0"/>
              <w:spacing w:line="300" w:lineRule="exact"/>
              <w:ind w:left="-63" w:leftChars="-30" w:right="-88" w:rightChars="-42"/>
              <w:jc w:val="center"/>
              <w:rPr>
                <w:rFonts w:ascii="Times New Roman" w:hAnsi="Times New Roman" w:eastAsia="方正仿宋_GBK"/>
                <w:color w:val="000000"/>
                <w:kern w:val="0"/>
                <w:szCs w:val="21"/>
              </w:rPr>
            </w:pPr>
            <w:r>
              <w:rPr>
                <w:rFonts w:hint="eastAsia" w:ascii="Times New Roman" w:hAnsi="Times New Roman" w:eastAsia="方正仿宋_GBK"/>
                <w:bCs/>
                <w:color w:val="000000"/>
                <w:kern w:val="0"/>
                <w:szCs w:val="21"/>
              </w:rPr>
              <w:t>5</w:t>
            </w:r>
          </w:p>
        </w:tc>
        <w:tc>
          <w:tcPr>
            <w:tcW w:w="336" w:type="pct"/>
            <w:tcBorders>
              <w:top w:val="single" w:color="auto" w:sz="6" w:space="0"/>
              <w:left w:val="single" w:color="auto" w:sz="6" w:space="0"/>
              <w:bottom w:val="single" w:color="auto" w:sz="6" w:space="0"/>
              <w:right w:val="single" w:color="auto" w:sz="6" w:space="0"/>
            </w:tcBorders>
            <w:vAlign w:val="center"/>
          </w:tcPr>
          <w:p w14:paraId="33DFF2B5">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316EE0D2">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05B3B4AE">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r>
      <w:tr w14:paraId="75EED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7EB66E6D">
            <w:pPr>
              <w:autoSpaceDE w:val="0"/>
              <w:autoSpaceDN w:val="0"/>
              <w:adjustRightInd w:val="0"/>
              <w:snapToGrid w:val="0"/>
              <w:spacing w:line="300" w:lineRule="exact"/>
              <w:jc w:val="center"/>
              <w:rPr>
                <w:rFonts w:ascii="Times New Roman" w:hAnsi="Times New Roman" w:eastAsia="方正仿宋_GBK"/>
                <w:bCs/>
                <w:color w:val="000000"/>
                <w:szCs w:val="21"/>
              </w:rPr>
            </w:pPr>
            <w:r>
              <w:rPr>
                <w:rFonts w:ascii="Times New Roman" w:hAnsi="Times New Roman" w:eastAsia="方正仿宋_GBK"/>
                <w:bCs/>
                <w:color w:val="000000"/>
                <w:szCs w:val="21"/>
              </w:rPr>
              <w:t>（六）</w:t>
            </w:r>
          </w:p>
        </w:tc>
        <w:tc>
          <w:tcPr>
            <w:tcW w:w="245" w:type="pct"/>
            <w:tcBorders>
              <w:top w:val="single" w:color="auto" w:sz="6" w:space="0"/>
              <w:left w:val="single" w:color="auto" w:sz="6" w:space="0"/>
              <w:bottom w:val="single" w:color="auto" w:sz="6" w:space="0"/>
              <w:right w:val="single" w:color="auto" w:sz="6" w:space="0"/>
            </w:tcBorders>
            <w:vAlign w:val="center"/>
          </w:tcPr>
          <w:p w14:paraId="2F8CCB5D">
            <w:pPr>
              <w:spacing w:line="300" w:lineRule="exact"/>
              <w:jc w:val="center"/>
              <w:rPr>
                <w:rFonts w:ascii="Times New Roman" w:hAnsi="Times New Roman" w:eastAsia="方正仿宋_GBK"/>
                <w:color w:val="000000"/>
                <w:szCs w:val="21"/>
              </w:rPr>
            </w:pPr>
            <w:r>
              <w:rPr>
                <w:rFonts w:ascii="Times New Roman" w:hAnsi="Times New Roman" w:eastAsia="方正仿宋_GBK"/>
                <w:color w:val="000000"/>
                <w:szCs w:val="21"/>
              </w:rPr>
              <w:t>团队实力</w:t>
            </w:r>
          </w:p>
        </w:tc>
        <w:tc>
          <w:tcPr>
            <w:tcW w:w="3189" w:type="pct"/>
            <w:tcBorders>
              <w:top w:val="single" w:color="auto" w:sz="6" w:space="0"/>
              <w:left w:val="single" w:color="auto" w:sz="6" w:space="0"/>
              <w:bottom w:val="single" w:color="auto" w:sz="6" w:space="0"/>
              <w:right w:val="single" w:color="auto" w:sz="6" w:space="0"/>
            </w:tcBorders>
            <w:vAlign w:val="center"/>
          </w:tcPr>
          <w:p w14:paraId="0FB6393F">
            <w:pPr>
              <w:spacing w:line="300" w:lineRule="exact"/>
              <w:rPr>
                <w:rFonts w:ascii="Times New Roman" w:hAnsi="Times New Roman" w:eastAsia="方正仿宋_GBK"/>
                <w:color w:val="auto"/>
                <w:szCs w:val="21"/>
              </w:rPr>
            </w:pPr>
            <w:r>
              <w:rPr>
                <w:rFonts w:hint="eastAsia" w:ascii="Times New Roman" w:hAnsi="Times New Roman" w:eastAsia="方正仿宋_GBK"/>
                <w:color w:val="auto"/>
                <w:szCs w:val="21"/>
              </w:rPr>
              <w:t>团队技术人员</w:t>
            </w:r>
            <w:r>
              <w:rPr>
                <w:rFonts w:ascii="Times New Roman" w:hAnsi="Times New Roman" w:eastAsia="方正仿宋_GBK"/>
                <w:color w:val="auto"/>
                <w:szCs w:val="21"/>
              </w:rPr>
              <w:t>（不含项目负责人），具有环境类相关专业高级（或以上）技术职称的，每人得</w:t>
            </w:r>
            <w:r>
              <w:rPr>
                <w:rFonts w:hint="eastAsia" w:ascii="Times New Roman" w:hAnsi="Times New Roman" w:eastAsia="方正仿宋_GBK"/>
                <w:color w:val="auto"/>
                <w:szCs w:val="21"/>
              </w:rPr>
              <w:t>5</w:t>
            </w:r>
            <w:r>
              <w:rPr>
                <w:rFonts w:ascii="Times New Roman" w:hAnsi="Times New Roman" w:eastAsia="方正仿宋_GBK"/>
                <w:color w:val="auto"/>
                <w:szCs w:val="21"/>
              </w:rPr>
              <w:t>分；具有环境类相关专业中级技术职称的，每人得</w:t>
            </w:r>
            <w:r>
              <w:rPr>
                <w:rFonts w:hint="eastAsia" w:ascii="Times New Roman" w:hAnsi="Times New Roman" w:eastAsia="方正仿宋_GBK"/>
                <w:color w:val="auto"/>
                <w:szCs w:val="21"/>
              </w:rPr>
              <w:t>3</w:t>
            </w:r>
            <w:r>
              <w:rPr>
                <w:rFonts w:ascii="Times New Roman" w:hAnsi="Times New Roman" w:eastAsia="方正仿宋_GBK"/>
                <w:color w:val="auto"/>
                <w:szCs w:val="21"/>
              </w:rPr>
              <w:t>分；具有环境类相关专业初级技术职称的</w:t>
            </w:r>
            <w:r>
              <w:rPr>
                <w:rFonts w:hint="eastAsia" w:ascii="Times New Roman" w:hAnsi="Times New Roman" w:eastAsia="方正仿宋_GBK"/>
                <w:color w:val="auto"/>
                <w:szCs w:val="21"/>
                <w:lang w:eastAsia="zh-CN"/>
              </w:rPr>
              <w:t>，</w:t>
            </w:r>
            <w:r>
              <w:rPr>
                <w:rFonts w:ascii="Times New Roman" w:hAnsi="Times New Roman" w:eastAsia="方正仿宋_GBK"/>
                <w:color w:val="auto"/>
                <w:szCs w:val="21"/>
              </w:rPr>
              <w:t>每</w:t>
            </w:r>
            <w:r>
              <w:rPr>
                <w:rFonts w:hint="eastAsia" w:ascii="Times New Roman" w:hAnsi="Times New Roman" w:eastAsia="方正仿宋_GBK"/>
                <w:color w:val="auto"/>
                <w:szCs w:val="21"/>
                <w:lang w:eastAsia="zh-CN"/>
              </w:rPr>
              <w:t>人</w:t>
            </w:r>
            <w:r>
              <w:rPr>
                <w:rFonts w:ascii="Times New Roman" w:hAnsi="Times New Roman" w:eastAsia="方正仿宋_GBK"/>
                <w:color w:val="auto"/>
                <w:szCs w:val="21"/>
              </w:rPr>
              <w:t>得</w:t>
            </w:r>
            <w:r>
              <w:rPr>
                <w:rFonts w:hint="eastAsia" w:ascii="Times New Roman" w:hAnsi="Times New Roman" w:eastAsia="方正仿宋_GBK"/>
                <w:color w:val="auto"/>
                <w:szCs w:val="21"/>
                <w:lang w:val="en-US" w:eastAsia="zh-CN"/>
              </w:rPr>
              <w:t>1</w:t>
            </w:r>
            <w:r>
              <w:rPr>
                <w:rFonts w:ascii="Times New Roman" w:hAnsi="Times New Roman" w:eastAsia="方正仿宋_GBK"/>
                <w:color w:val="auto"/>
                <w:szCs w:val="21"/>
              </w:rPr>
              <w:t>分</w:t>
            </w:r>
            <w:r>
              <w:rPr>
                <w:rFonts w:ascii="Times New Roman" w:hAnsi="Times New Roman" w:eastAsia="方正仿宋_GBK"/>
                <w:color w:val="auto"/>
                <w:szCs w:val="21"/>
              </w:rPr>
              <w:t>。</w:t>
            </w:r>
          </w:p>
          <w:p w14:paraId="5917B3E3">
            <w:pPr>
              <w:spacing w:line="300" w:lineRule="exact"/>
              <w:rPr>
                <w:rFonts w:ascii="Times New Roman" w:hAnsi="Times New Roman" w:eastAsia="方正仿宋_GBK"/>
                <w:color w:val="000000"/>
                <w:szCs w:val="21"/>
              </w:rPr>
            </w:pPr>
            <w:r>
              <w:rPr>
                <w:rFonts w:ascii="Times New Roman" w:hAnsi="Times New Roman" w:eastAsia="方正仿宋_GBK"/>
                <w:color w:val="auto"/>
                <w:szCs w:val="21"/>
              </w:rPr>
              <w:t>注：上述合计最高得</w:t>
            </w:r>
            <w:r>
              <w:rPr>
                <w:rFonts w:hint="eastAsia" w:ascii="Times New Roman" w:hAnsi="Times New Roman" w:eastAsia="方正仿宋_GBK"/>
                <w:color w:val="auto"/>
                <w:szCs w:val="21"/>
              </w:rPr>
              <w:t>20</w:t>
            </w:r>
            <w:r>
              <w:rPr>
                <w:rFonts w:ascii="Times New Roman" w:hAnsi="Times New Roman" w:eastAsia="方正仿宋_GBK"/>
                <w:color w:val="auto"/>
                <w:szCs w:val="21"/>
              </w:rPr>
              <w:t>分，同一人员具备多个不同</w:t>
            </w:r>
            <w:bookmarkStart w:id="0" w:name="_GoBack"/>
            <w:bookmarkEnd w:id="0"/>
            <w:r>
              <w:rPr>
                <w:rFonts w:ascii="Times New Roman" w:hAnsi="Times New Roman" w:eastAsia="方正仿宋_GBK"/>
                <w:color w:val="auto"/>
                <w:szCs w:val="21"/>
              </w:rPr>
              <w:t>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0" w:type="pct"/>
            <w:tcBorders>
              <w:top w:val="single" w:color="auto" w:sz="6" w:space="0"/>
              <w:left w:val="single" w:color="auto" w:sz="6" w:space="0"/>
              <w:bottom w:val="single" w:color="auto" w:sz="6" w:space="0"/>
              <w:right w:val="single" w:color="auto" w:sz="6" w:space="0"/>
            </w:tcBorders>
            <w:vAlign w:val="center"/>
          </w:tcPr>
          <w:p w14:paraId="566D1C3C">
            <w:pPr>
              <w:autoSpaceDE w:val="0"/>
              <w:autoSpaceDN w:val="0"/>
              <w:adjustRightInd w:val="0"/>
              <w:snapToGrid w:val="0"/>
              <w:spacing w:line="300" w:lineRule="exact"/>
              <w:ind w:left="-63" w:leftChars="-30" w:right="-88" w:rightChars="-42"/>
              <w:jc w:val="center"/>
              <w:rPr>
                <w:rFonts w:ascii="Times New Roman" w:hAnsi="Times New Roman" w:eastAsia="方正仿宋_GBK"/>
                <w:color w:val="000000"/>
                <w:kern w:val="0"/>
                <w:szCs w:val="21"/>
              </w:rPr>
            </w:pPr>
            <w:r>
              <w:rPr>
                <w:rFonts w:hint="eastAsia" w:ascii="Times New Roman" w:hAnsi="Times New Roman" w:eastAsia="方正仿宋_GBK"/>
                <w:bCs/>
                <w:color w:val="000000"/>
                <w:kern w:val="0"/>
                <w:szCs w:val="21"/>
              </w:rPr>
              <w:t>20</w:t>
            </w:r>
          </w:p>
        </w:tc>
        <w:tc>
          <w:tcPr>
            <w:tcW w:w="336" w:type="pct"/>
            <w:tcBorders>
              <w:top w:val="single" w:color="auto" w:sz="6" w:space="0"/>
              <w:left w:val="single" w:color="auto" w:sz="6" w:space="0"/>
              <w:bottom w:val="single" w:color="auto" w:sz="6" w:space="0"/>
              <w:right w:val="single" w:color="auto" w:sz="6" w:space="0"/>
            </w:tcBorders>
            <w:vAlign w:val="center"/>
          </w:tcPr>
          <w:p w14:paraId="7383551E">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24912D8A">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1E061D06">
            <w:pPr>
              <w:autoSpaceDE w:val="0"/>
              <w:autoSpaceDN w:val="0"/>
              <w:adjustRightInd w:val="0"/>
              <w:snapToGrid w:val="0"/>
              <w:spacing w:line="300" w:lineRule="exact"/>
              <w:ind w:left="-78" w:leftChars="-37" w:right="-73" w:rightChars="-35"/>
              <w:jc w:val="center"/>
              <w:rPr>
                <w:rFonts w:ascii="Times New Roman" w:hAnsi="Times New Roman" w:eastAsia="方正仿宋_GBK"/>
                <w:color w:val="000000"/>
                <w:kern w:val="0"/>
                <w:szCs w:val="21"/>
              </w:rPr>
            </w:pPr>
          </w:p>
        </w:tc>
      </w:tr>
      <w:tr w14:paraId="0D6D6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vAlign w:val="center"/>
          </w:tcPr>
          <w:p w14:paraId="61CF949C">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r>
              <w:rPr>
                <w:rFonts w:ascii="Times New Roman" w:hAnsi="Times New Roman" w:eastAsia="方正仿宋_GBK"/>
                <w:kern w:val="0"/>
                <w:szCs w:val="21"/>
              </w:rPr>
              <w:t>三、价格部分（</w:t>
            </w:r>
            <w:r>
              <w:rPr>
                <w:rFonts w:hint="eastAsia" w:ascii="Times New Roman" w:hAnsi="Times New Roman" w:eastAsia="方正仿宋_GBK"/>
                <w:kern w:val="0"/>
                <w:szCs w:val="21"/>
              </w:rPr>
              <w:t>15</w:t>
            </w:r>
            <w:r>
              <w:rPr>
                <w:rFonts w:ascii="Times New Roman" w:hAnsi="Times New Roman" w:eastAsia="方正仿宋_GBK"/>
                <w:kern w:val="0"/>
                <w:szCs w:val="21"/>
              </w:rPr>
              <w:t>分）</w:t>
            </w:r>
          </w:p>
        </w:tc>
      </w:tr>
      <w:tr w14:paraId="2998A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vAlign w:val="center"/>
          </w:tcPr>
          <w:p w14:paraId="3CD3D3C3">
            <w:pPr>
              <w:autoSpaceDE w:val="0"/>
              <w:autoSpaceDN w:val="0"/>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（七）</w:t>
            </w:r>
          </w:p>
        </w:tc>
        <w:tc>
          <w:tcPr>
            <w:tcW w:w="245" w:type="pct"/>
            <w:tcBorders>
              <w:top w:val="single" w:color="auto" w:sz="6" w:space="0"/>
              <w:left w:val="single" w:color="auto" w:sz="6" w:space="0"/>
              <w:bottom w:val="single" w:color="auto" w:sz="6" w:space="0"/>
              <w:right w:val="single" w:color="auto" w:sz="6" w:space="0"/>
            </w:tcBorders>
            <w:vAlign w:val="center"/>
          </w:tcPr>
          <w:p w14:paraId="52023637">
            <w:pPr>
              <w:autoSpaceDE w:val="0"/>
              <w:autoSpaceDN w:val="0"/>
              <w:adjustRightInd w:val="0"/>
              <w:snapToGrid w:val="0"/>
              <w:spacing w:line="300" w:lineRule="exact"/>
              <w:jc w:val="center"/>
              <w:rPr>
                <w:rFonts w:ascii="Times New Roman" w:hAnsi="Times New Roman" w:eastAsia="方正仿宋_GBK"/>
                <w:szCs w:val="21"/>
              </w:rPr>
            </w:pPr>
            <w:r>
              <w:rPr>
                <w:rFonts w:ascii="Times New Roman" w:hAnsi="Times New Roman" w:eastAsia="方正仿宋_GBK"/>
                <w:szCs w:val="21"/>
              </w:rPr>
              <w:t>价格得分</w:t>
            </w:r>
          </w:p>
        </w:tc>
        <w:tc>
          <w:tcPr>
            <w:tcW w:w="3189" w:type="pct"/>
            <w:tcBorders>
              <w:top w:val="single" w:color="auto" w:sz="6" w:space="0"/>
              <w:left w:val="single" w:color="auto" w:sz="6" w:space="0"/>
              <w:bottom w:val="single" w:color="auto" w:sz="6" w:space="0"/>
              <w:right w:val="single" w:color="auto" w:sz="6" w:space="0"/>
            </w:tcBorders>
            <w:vAlign w:val="center"/>
          </w:tcPr>
          <w:p w14:paraId="3D90A1F2">
            <w:pPr>
              <w:autoSpaceDE w:val="0"/>
              <w:autoSpaceDN w:val="0"/>
              <w:adjustRightInd w:val="0"/>
              <w:snapToGrid w:val="0"/>
              <w:spacing w:line="300" w:lineRule="exact"/>
              <w:jc w:val="left"/>
              <w:rPr>
                <w:rFonts w:ascii="Times New Roman" w:hAnsi="Times New Roman" w:eastAsia="方正仿宋_GBK"/>
                <w:szCs w:val="21"/>
              </w:rPr>
            </w:pPr>
            <w:r>
              <w:rPr>
                <w:rFonts w:ascii="Times New Roman" w:hAnsi="Times New Roman" w:eastAsia="方正仿宋_GBK"/>
                <w:szCs w:val="21"/>
              </w:rPr>
              <w:t>价格分应当采用低价优先法计算，即满足采购需求且报价最低的为基准价，该项价格得分为满分。其他供应商的价格得分统一按照下列公式计算：供应商价格得分=</w:t>
            </w:r>
            <w:r>
              <w:rPr>
                <w:rFonts w:hint="eastAsia" w:ascii="Times New Roman" w:hAnsi="Times New Roman" w:eastAsia="方正仿宋_GBK"/>
                <w:szCs w:val="21"/>
              </w:rPr>
              <w:t>（</w:t>
            </w:r>
            <w:r>
              <w:rPr>
                <w:rFonts w:ascii="Times New Roman" w:hAnsi="Times New Roman" w:eastAsia="方正仿宋_GBK"/>
                <w:szCs w:val="21"/>
              </w:rPr>
              <w:t>基准价／报价</w:t>
            </w:r>
            <w:r>
              <w:rPr>
                <w:rFonts w:hint="eastAsia" w:ascii="Times New Roman" w:hAnsi="Times New Roman" w:eastAsia="方正仿宋_GBK"/>
                <w:szCs w:val="21"/>
              </w:rPr>
              <w:t>）</w:t>
            </w:r>
            <w:r>
              <w:rPr>
                <w:rFonts w:ascii="Times New Roman" w:hAnsi="Times New Roman" w:eastAsia="方正仿宋_GBK"/>
                <w:szCs w:val="21"/>
              </w:rPr>
              <w:t>×1</w:t>
            </w:r>
            <w:r>
              <w:rPr>
                <w:rFonts w:hint="eastAsia" w:ascii="Times New Roman" w:hAnsi="Times New Roman" w:eastAsia="方正仿宋_GBK"/>
                <w:szCs w:val="21"/>
              </w:rPr>
              <w:t>5</w:t>
            </w:r>
            <w:r>
              <w:rPr>
                <w:rFonts w:ascii="Times New Roman" w:hAnsi="Times New Roman" w:eastAsia="方正仿宋_GBK"/>
                <w:szCs w:val="21"/>
              </w:rPr>
              <w:t>，价格得分四舍五入后保留小数点后两位有效数。</w:t>
            </w:r>
            <w:r>
              <w:rPr>
                <w:rFonts w:ascii="Times New Roman" w:hAnsi="Times New Roman" w:eastAsia="方正仿宋_GBK"/>
                <w:b/>
                <w:szCs w:val="21"/>
              </w:rPr>
              <w:t>（对符合规定的小型和微型企业（监狱企业、残疾人福利单位视同小型、微型企业）报价给予10%的价格扣除。）</w:t>
            </w:r>
          </w:p>
        </w:tc>
        <w:tc>
          <w:tcPr>
            <w:tcW w:w="260" w:type="pct"/>
            <w:tcBorders>
              <w:top w:val="single" w:color="auto" w:sz="6" w:space="0"/>
              <w:left w:val="single" w:color="auto" w:sz="6" w:space="0"/>
              <w:bottom w:val="single" w:color="auto" w:sz="6" w:space="0"/>
              <w:right w:val="single" w:color="auto" w:sz="6" w:space="0"/>
            </w:tcBorders>
            <w:vAlign w:val="center"/>
          </w:tcPr>
          <w:p w14:paraId="695569D4">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r>
              <w:rPr>
                <w:rFonts w:ascii="Times New Roman" w:hAnsi="Times New Roman" w:eastAsia="方正仿宋_GBK"/>
                <w:kern w:val="0"/>
                <w:szCs w:val="21"/>
              </w:rPr>
              <w:t>1</w:t>
            </w:r>
            <w:r>
              <w:rPr>
                <w:rFonts w:hint="eastAsia" w:ascii="Times New Roman" w:hAnsi="Times New Roman" w:eastAsia="方正仿宋_GBK"/>
                <w:kern w:val="0"/>
                <w:szCs w:val="21"/>
              </w:rPr>
              <w:t>5</w:t>
            </w:r>
          </w:p>
        </w:tc>
        <w:tc>
          <w:tcPr>
            <w:tcW w:w="336" w:type="pct"/>
            <w:tcBorders>
              <w:top w:val="single" w:color="auto" w:sz="6" w:space="0"/>
              <w:left w:val="single" w:color="auto" w:sz="6" w:space="0"/>
              <w:bottom w:val="single" w:color="auto" w:sz="6" w:space="0"/>
              <w:right w:val="single" w:color="auto" w:sz="6" w:space="0"/>
            </w:tcBorders>
            <w:vAlign w:val="center"/>
          </w:tcPr>
          <w:p w14:paraId="3EEDC6BA">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p>
        </w:tc>
        <w:tc>
          <w:tcPr>
            <w:tcW w:w="337" w:type="pct"/>
            <w:tcBorders>
              <w:top w:val="single" w:color="auto" w:sz="6" w:space="0"/>
              <w:left w:val="single" w:color="auto" w:sz="6" w:space="0"/>
              <w:bottom w:val="single" w:color="auto" w:sz="6" w:space="0"/>
              <w:right w:val="single" w:color="auto" w:sz="6" w:space="0"/>
            </w:tcBorders>
            <w:vAlign w:val="center"/>
          </w:tcPr>
          <w:p w14:paraId="3CA6B5A1">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p>
        </w:tc>
        <w:tc>
          <w:tcPr>
            <w:tcW w:w="335" w:type="pct"/>
            <w:tcBorders>
              <w:top w:val="single" w:color="auto" w:sz="6" w:space="0"/>
              <w:left w:val="single" w:color="auto" w:sz="6" w:space="0"/>
              <w:bottom w:val="single" w:color="auto" w:sz="6" w:space="0"/>
              <w:right w:val="single" w:color="auto" w:sz="6" w:space="0"/>
            </w:tcBorders>
            <w:vAlign w:val="center"/>
          </w:tcPr>
          <w:p w14:paraId="29A07EC9">
            <w:pPr>
              <w:autoSpaceDE w:val="0"/>
              <w:autoSpaceDN w:val="0"/>
              <w:adjustRightInd w:val="0"/>
              <w:snapToGrid w:val="0"/>
              <w:spacing w:line="300" w:lineRule="exact"/>
              <w:ind w:left="-78" w:leftChars="-37" w:right="-73" w:rightChars="-35"/>
              <w:jc w:val="center"/>
              <w:rPr>
                <w:rFonts w:ascii="Times New Roman" w:hAnsi="Times New Roman" w:eastAsia="方正仿宋_GBK"/>
                <w:kern w:val="0"/>
                <w:szCs w:val="21"/>
              </w:rPr>
            </w:pPr>
          </w:p>
        </w:tc>
      </w:tr>
      <w:tr w14:paraId="0EB04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32" w:type="pct"/>
            <w:gridSpan w:val="3"/>
            <w:tcBorders>
              <w:top w:val="single" w:color="auto" w:sz="6" w:space="0"/>
              <w:left w:val="single" w:color="auto" w:sz="12" w:space="0"/>
              <w:bottom w:val="single" w:color="auto" w:sz="12" w:space="0"/>
              <w:right w:val="single" w:color="auto" w:sz="6" w:space="0"/>
            </w:tcBorders>
            <w:vAlign w:val="center"/>
          </w:tcPr>
          <w:p w14:paraId="7DA8F1DD">
            <w:pPr>
              <w:autoSpaceDE w:val="0"/>
              <w:autoSpaceDN w:val="0"/>
              <w:adjustRightInd w:val="0"/>
              <w:snapToGrid w:val="0"/>
              <w:spacing w:line="300" w:lineRule="exact"/>
              <w:ind w:left="-78" w:leftChars="-37" w:right="-73" w:rightChars="-35"/>
              <w:jc w:val="center"/>
              <w:rPr>
                <w:rFonts w:ascii="Times New Roman" w:hAnsi="Times New Roman" w:eastAsia="方正仿宋_GBK"/>
                <w:b/>
                <w:kern w:val="0"/>
                <w:szCs w:val="21"/>
              </w:rPr>
            </w:pPr>
            <w:r>
              <w:rPr>
                <w:rFonts w:ascii="Times New Roman" w:hAnsi="Times New Roman" w:eastAsia="方正仿宋_GBK"/>
                <w:b/>
                <w:kern w:val="0"/>
                <w:szCs w:val="21"/>
              </w:rPr>
              <w:t>合计</w:t>
            </w:r>
          </w:p>
        </w:tc>
        <w:tc>
          <w:tcPr>
            <w:tcW w:w="260" w:type="pct"/>
            <w:tcBorders>
              <w:top w:val="single" w:color="auto" w:sz="6" w:space="0"/>
              <w:left w:val="single" w:color="auto" w:sz="6" w:space="0"/>
              <w:bottom w:val="single" w:color="auto" w:sz="12" w:space="0"/>
              <w:right w:val="single" w:color="auto" w:sz="6" w:space="0"/>
            </w:tcBorders>
            <w:vAlign w:val="center"/>
          </w:tcPr>
          <w:p w14:paraId="52F1F65B">
            <w:pPr>
              <w:autoSpaceDE w:val="0"/>
              <w:autoSpaceDN w:val="0"/>
              <w:adjustRightInd w:val="0"/>
              <w:snapToGrid w:val="0"/>
              <w:spacing w:line="300" w:lineRule="exact"/>
              <w:ind w:left="-78" w:leftChars="-37" w:right="-73" w:rightChars="-35"/>
              <w:jc w:val="center"/>
              <w:rPr>
                <w:rFonts w:ascii="Times New Roman" w:hAnsi="Times New Roman" w:eastAsia="方正仿宋_GBK"/>
                <w:b/>
                <w:kern w:val="0"/>
                <w:szCs w:val="21"/>
              </w:rPr>
            </w:pPr>
            <w:r>
              <w:rPr>
                <w:rFonts w:ascii="Times New Roman" w:hAnsi="Times New Roman" w:eastAsia="方正仿宋_GBK"/>
                <w:b/>
                <w:kern w:val="0"/>
                <w:szCs w:val="21"/>
              </w:rPr>
              <w:t xml:space="preserve">100 </w:t>
            </w:r>
          </w:p>
        </w:tc>
        <w:tc>
          <w:tcPr>
            <w:tcW w:w="336" w:type="pct"/>
            <w:tcBorders>
              <w:top w:val="single" w:color="auto" w:sz="6" w:space="0"/>
              <w:left w:val="single" w:color="auto" w:sz="6" w:space="0"/>
              <w:bottom w:val="single" w:color="auto" w:sz="12" w:space="0"/>
              <w:right w:val="single" w:color="auto" w:sz="6" w:space="0"/>
            </w:tcBorders>
            <w:vAlign w:val="center"/>
          </w:tcPr>
          <w:p w14:paraId="64F058E4">
            <w:pPr>
              <w:autoSpaceDE w:val="0"/>
              <w:autoSpaceDN w:val="0"/>
              <w:adjustRightInd w:val="0"/>
              <w:snapToGrid w:val="0"/>
              <w:spacing w:line="300" w:lineRule="exact"/>
              <w:ind w:left="-78" w:leftChars="-37" w:right="-73" w:rightChars="-35"/>
              <w:jc w:val="center"/>
              <w:rPr>
                <w:rFonts w:ascii="Times New Roman" w:hAnsi="Times New Roman" w:eastAsia="方正仿宋_GBK"/>
                <w:b/>
                <w:kern w:val="0"/>
                <w:szCs w:val="21"/>
              </w:rPr>
            </w:pPr>
          </w:p>
        </w:tc>
        <w:tc>
          <w:tcPr>
            <w:tcW w:w="337" w:type="pct"/>
            <w:tcBorders>
              <w:top w:val="single" w:color="auto" w:sz="6" w:space="0"/>
              <w:left w:val="single" w:color="auto" w:sz="6" w:space="0"/>
              <w:bottom w:val="single" w:color="auto" w:sz="12" w:space="0"/>
              <w:right w:val="single" w:color="auto" w:sz="6" w:space="0"/>
            </w:tcBorders>
            <w:vAlign w:val="center"/>
          </w:tcPr>
          <w:p w14:paraId="75D60FC2">
            <w:pPr>
              <w:autoSpaceDE w:val="0"/>
              <w:autoSpaceDN w:val="0"/>
              <w:adjustRightInd w:val="0"/>
              <w:snapToGrid w:val="0"/>
              <w:spacing w:line="300" w:lineRule="exact"/>
              <w:ind w:left="-78" w:leftChars="-37" w:right="-73" w:rightChars="-35"/>
              <w:jc w:val="center"/>
              <w:rPr>
                <w:rFonts w:ascii="Times New Roman" w:hAnsi="Times New Roman" w:eastAsia="方正仿宋_GBK"/>
                <w:b/>
                <w:kern w:val="0"/>
                <w:szCs w:val="21"/>
              </w:rPr>
            </w:pPr>
          </w:p>
        </w:tc>
        <w:tc>
          <w:tcPr>
            <w:tcW w:w="335" w:type="pct"/>
            <w:tcBorders>
              <w:top w:val="single" w:color="auto" w:sz="6" w:space="0"/>
              <w:left w:val="single" w:color="auto" w:sz="6" w:space="0"/>
              <w:bottom w:val="single" w:color="auto" w:sz="12" w:space="0"/>
              <w:right w:val="single" w:color="auto" w:sz="6" w:space="0"/>
            </w:tcBorders>
            <w:vAlign w:val="center"/>
          </w:tcPr>
          <w:p w14:paraId="3EE1F94F">
            <w:pPr>
              <w:autoSpaceDE w:val="0"/>
              <w:autoSpaceDN w:val="0"/>
              <w:adjustRightInd w:val="0"/>
              <w:snapToGrid w:val="0"/>
              <w:spacing w:line="300" w:lineRule="exact"/>
              <w:ind w:left="-78" w:leftChars="-37" w:right="-73" w:rightChars="-35"/>
              <w:jc w:val="center"/>
              <w:rPr>
                <w:rFonts w:ascii="Times New Roman" w:hAnsi="Times New Roman" w:eastAsia="方正仿宋_GBK"/>
                <w:b/>
                <w:kern w:val="0"/>
                <w:szCs w:val="21"/>
              </w:rPr>
            </w:pPr>
          </w:p>
        </w:tc>
      </w:tr>
    </w:tbl>
    <w:p w14:paraId="322DE5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D3AE4"/>
    <w:rsid w:val="000205AF"/>
    <w:rsid w:val="00133D34"/>
    <w:rsid w:val="001475A1"/>
    <w:rsid w:val="00170134"/>
    <w:rsid w:val="00175487"/>
    <w:rsid w:val="00376AB5"/>
    <w:rsid w:val="003B58EC"/>
    <w:rsid w:val="003F61A5"/>
    <w:rsid w:val="004617C0"/>
    <w:rsid w:val="00481780"/>
    <w:rsid w:val="004C4689"/>
    <w:rsid w:val="004D346C"/>
    <w:rsid w:val="0050309E"/>
    <w:rsid w:val="00560207"/>
    <w:rsid w:val="00575598"/>
    <w:rsid w:val="0064126F"/>
    <w:rsid w:val="006A328C"/>
    <w:rsid w:val="00727E87"/>
    <w:rsid w:val="007A68DD"/>
    <w:rsid w:val="007B18F3"/>
    <w:rsid w:val="007E316C"/>
    <w:rsid w:val="007E345A"/>
    <w:rsid w:val="008544C7"/>
    <w:rsid w:val="00947554"/>
    <w:rsid w:val="009A6525"/>
    <w:rsid w:val="00AA6A06"/>
    <w:rsid w:val="00C40660"/>
    <w:rsid w:val="00D43CD9"/>
    <w:rsid w:val="00E65D7B"/>
    <w:rsid w:val="00EF18F3"/>
    <w:rsid w:val="00FC4735"/>
    <w:rsid w:val="0F6D3AE4"/>
    <w:rsid w:val="26742D40"/>
    <w:rsid w:val="2D3820C5"/>
    <w:rsid w:val="2DDB0EC9"/>
    <w:rsid w:val="32412DDB"/>
    <w:rsid w:val="388D0170"/>
    <w:rsid w:val="7EDC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1815</Words>
  <Characters>1857</Characters>
  <Lines>82</Lines>
  <Paragraphs>74</Paragraphs>
  <TotalTime>14</TotalTime>
  <ScaleCrop>false</ScaleCrop>
  <LinksUpToDate>false</LinksUpToDate>
  <CharactersWithSpaces>1858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2025-10-15T01:55:00Z</dcterms:created>
  <dc:creator>李耀明</dc:creator>
  <cp:lastModifiedBy>SY</cp:lastModifiedBy>
  <dcterms:modified xsi:type="dcterms:W3CDTF">2025-10-22T01:52:09Z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A2FD7DB634E8425398636827313F7B90_13</vt:lpwstr>
  </property>
  <property fmtid="{D5CDD505-2E9C-101B-9397-08002B2CF9AE}" pid="4" name="KSOTemplateDocerSaveRecord">
    <vt:lpwstr>eyJoZGlkIjoiMjk0YTIzZjFjZWM2YTUwNTllNDY1MjkxZWM4YzY1ODIiLCJ1c2VySWQiOiIxMTc0MzExMjQ5In0=</vt:lpwstr>
  </property>
</Properties>
</file>