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23997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因工作需要，江门市蓬江区环境监测站计划采购202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年废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处理设施维护服务（202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），现将该采购项目公开询价信息公告如下，欢迎符合条件的服务商投报《报价单》及相关文件。</w:t>
      </w:r>
    </w:p>
    <w:p w14:paraId="1CFB7533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0141FA8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年废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处理设施维护服务（202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D0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 w14:paraId="0A963C3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 w14:paraId="12C850B1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17300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元（投报总价超过最高限价的作为无效报价处理）。</w:t>
      </w:r>
    </w:p>
    <w:p w14:paraId="4C5CB221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二、采购项目服务要求明细</w:t>
      </w:r>
    </w:p>
    <w:tbl>
      <w:tblPr>
        <w:tblStyle w:val="16"/>
        <w:tblpPr w:leftFromText="180" w:rightFromText="180" w:vertAnchor="text" w:horzAnchor="page" w:tblpX="1533" w:tblpY="64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56"/>
        <w:gridCol w:w="2130"/>
        <w:gridCol w:w="871"/>
        <w:gridCol w:w="861"/>
        <w:gridCol w:w="2486"/>
      </w:tblGrid>
      <w:tr w14:paraId="7357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1" w:type="pct"/>
            <w:vAlign w:val="center"/>
          </w:tcPr>
          <w:p w14:paraId="31AF9BC2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序号</w:t>
            </w:r>
          </w:p>
        </w:tc>
        <w:tc>
          <w:tcPr>
            <w:tcW w:w="854" w:type="pct"/>
            <w:vAlign w:val="center"/>
          </w:tcPr>
          <w:p w14:paraId="036293F9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名称</w:t>
            </w:r>
          </w:p>
        </w:tc>
        <w:tc>
          <w:tcPr>
            <w:tcW w:w="1249" w:type="pct"/>
            <w:vAlign w:val="center"/>
          </w:tcPr>
          <w:p w14:paraId="729D62CE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维保内容</w:t>
            </w:r>
          </w:p>
        </w:tc>
        <w:tc>
          <w:tcPr>
            <w:tcW w:w="511" w:type="pct"/>
            <w:vAlign w:val="center"/>
          </w:tcPr>
          <w:p w14:paraId="580DE003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单位</w:t>
            </w:r>
          </w:p>
        </w:tc>
        <w:tc>
          <w:tcPr>
            <w:tcW w:w="505" w:type="pct"/>
            <w:vAlign w:val="center"/>
          </w:tcPr>
          <w:p w14:paraId="410A57B1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数量</w:t>
            </w:r>
          </w:p>
        </w:tc>
        <w:tc>
          <w:tcPr>
            <w:tcW w:w="1457" w:type="pct"/>
            <w:vAlign w:val="center"/>
          </w:tcPr>
          <w:p w14:paraId="36F1D23C"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备注</w:t>
            </w:r>
          </w:p>
        </w:tc>
      </w:tr>
      <w:tr w14:paraId="0931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21" w:type="pct"/>
            <w:vAlign w:val="center"/>
          </w:tcPr>
          <w:p w14:paraId="6E700CD7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854" w:type="pct"/>
            <w:vAlign w:val="center"/>
          </w:tcPr>
          <w:p w14:paraId="24EEA195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设备日常巡视检修</w:t>
            </w:r>
          </w:p>
        </w:tc>
        <w:tc>
          <w:tcPr>
            <w:tcW w:w="1249" w:type="pct"/>
            <w:vAlign w:val="center"/>
          </w:tcPr>
          <w:p w14:paraId="2B7E1D9F"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巡视检修，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设备、设施进行维修、保养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仪器仪表的定期校正及清洗</w:t>
            </w:r>
          </w:p>
        </w:tc>
        <w:tc>
          <w:tcPr>
            <w:tcW w:w="511" w:type="pct"/>
            <w:vAlign w:val="center"/>
          </w:tcPr>
          <w:p w14:paraId="2B71E266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2AD4FE00"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457" w:type="pct"/>
            <w:vAlign w:val="center"/>
          </w:tcPr>
          <w:p w14:paraId="125B690F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耗材单价≤</w:t>
            </w: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仿宋" w:asciiTheme="minorEastAsia" w:hAnsiTheme="minorEastAsia"/>
                <w:szCs w:val="21"/>
              </w:rPr>
              <w:t>00元时由乙方承担，超出部分则由甲方承担</w:t>
            </w:r>
          </w:p>
        </w:tc>
      </w:tr>
      <w:tr w14:paraId="403B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21" w:type="pct"/>
            <w:vAlign w:val="center"/>
          </w:tcPr>
          <w:p w14:paraId="47AC8129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2</w:t>
            </w:r>
          </w:p>
        </w:tc>
        <w:tc>
          <w:tcPr>
            <w:tcW w:w="854" w:type="pct"/>
            <w:vAlign w:val="center"/>
          </w:tcPr>
          <w:p w14:paraId="00B63AEA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机电设备维护保养</w:t>
            </w:r>
          </w:p>
        </w:tc>
        <w:tc>
          <w:tcPr>
            <w:tcW w:w="1249" w:type="pct"/>
            <w:vAlign w:val="center"/>
          </w:tcPr>
          <w:p w14:paraId="2160F740">
            <w:pPr>
              <w:snapToGrid w:val="0"/>
              <w:jc w:val="center"/>
              <w:rPr>
                <w:rFonts w:hint="default" w:cs="仿宋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更换机油及皮带</w:t>
            </w:r>
          </w:p>
        </w:tc>
        <w:tc>
          <w:tcPr>
            <w:tcW w:w="511" w:type="pct"/>
            <w:vAlign w:val="center"/>
          </w:tcPr>
          <w:p w14:paraId="2B76311F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 w14:paraId="5C089C96">
            <w:pPr>
              <w:snapToGrid w:val="0"/>
              <w:jc w:val="center"/>
              <w:rPr>
                <w:rFonts w:hint="eastAsia" w:cs="仿宋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457" w:type="pct"/>
            <w:vAlign w:val="center"/>
          </w:tcPr>
          <w:p w14:paraId="4525B0D9"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零部件单价≤200元时由乙方承担，超出部分则由甲方承担</w:t>
            </w:r>
          </w:p>
        </w:tc>
      </w:tr>
    </w:tbl>
    <w:p w14:paraId="56B00489">
      <w:pPr>
        <w:pStyle w:val="4"/>
        <w:widowControl/>
        <w:shd w:val="clear" w:color="auto" w:fill="FFFFFF"/>
        <w:spacing w:beforeAutospacing="0" w:afterAutospacing="0"/>
        <w:jc w:val="both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079BEC0F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5C6C8655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三、服务商资质要求</w:t>
      </w:r>
    </w:p>
    <w:p w14:paraId="57FE65CF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、在中华人民共和国境内注册并取得《营业执照》的独立法人，具备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废气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处理设施运维的相关资质；属于特许经营的，还须提供特许经营许可文件。</w:t>
      </w:r>
    </w:p>
    <w:p w14:paraId="2782F181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 w14:paraId="0C94047A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33838679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四、采购服务评审方法：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shd w:val="clear" w:color="auto" w:fill="FFFFFF"/>
        </w:rPr>
        <w:t>最低价评标法（推荐一名成交供应商）。</w:t>
      </w:r>
    </w:p>
    <w:p w14:paraId="4C4AC7AF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 w14:paraId="71966C4B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五、采购项目报价文件要求</w:t>
      </w:r>
    </w:p>
    <w:p w14:paraId="0CEE3D5F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71F0E6D8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 w14:paraId="57715045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4A10C205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94536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六、项目报价单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3030A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CDC1F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76EEB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24952F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A1E775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F043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1268B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4F2FBC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C95C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BE5B28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13F1A5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487D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F2B0FE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EE8B3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939B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FE917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0F972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71F4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5DB5FA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是否按照采购公告的资质要求执行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CBAED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1242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201B4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771B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77B2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19142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ADF8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单位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A004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总价（元）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9774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备注</w:t>
            </w:r>
          </w:p>
        </w:tc>
      </w:tr>
      <w:tr w14:paraId="1581E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BB0F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4364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C6D1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CACDE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1C5C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478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EBD9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4DB6C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ECC4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067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7A71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066A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75D5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5EE8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A3D3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6EBE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3086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9FC4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3134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CF87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C3CB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D6B8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A70D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5933E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939E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815A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B910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0DBA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1597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32A4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2479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1EF5A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ECA3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7416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3580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271C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D043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9EB6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B079C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F3C83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37A7D7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88D6EE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15297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9983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AE4F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F7D3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7D3A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54A3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D6F3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EE00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6A0C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794221EC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AA64D91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七、报价文件投报方式</w:t>
      </w:r>
    </w:p>
    <w:p w14:paraId="24C7DDAE"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年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sz w:val="21"/>
          <w:szCs w:val="22"/>
          <w:shd w:val="clear" w:color="auto" w:fill="FFFFFF"/>
          <w:lang w:val="en-US" w:eastAsia="zh-CN"/>
        </w:rPr>
        <w:t>23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14:paraId="3C4A818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八、采购人联系方式</w:t>
      </w:r>
    </w:p>
    <w:p w14:paraId="66667559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单位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名称：江门市蓬江区环境监测站</w:t>
      </w:r>
    </w:p>
    <w:p w14:paraId="538B9EFD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地址：江门市蓬江区胜利路154号珠西创谷1号楼6楼</w:t>
      </w:r>
    </w:p>
    <w:p w14:paraId="25A0DE52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 w14:paraId="3433B7C5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张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先生</w:t>
      </w:r>
    </w:p>
    <w:p w14:paraId="01DFD9B5">
      <w:pPr>
        <w:pStyle w:val="4"/>
        <w:widowControl/>
        <w:spacing w:beforeAutospacing="0" w:afterAutospacing="0"/>
        <w:rPr>
          <w:rFonts w:hint="default" w:ascii="Times New Roman" w:hAnsi="Times New Roman" w:eastAsia="宋体" w:cs="微软雅黑"/>
          <w:sz w:val="21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20</w:t>
      </w:r>
    </w:p>
    <w:p w14:paraId="36AF2CF3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377249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GM5ZWQ4ZTljZmZjN2YyM2U5ZDNmZDg0Y2Y5NDUifQ=="/>
  </w:docVars>
  <w:rsids>
    <w:rsidRoot w:val="705631D8"/>
    <w:rsid w:val="00097CA0"/>
    <w:rsid w:val="000B114C"/>
    <w:rsid w:val="000E05F8"/>
    <w:rsid w:val="0011100D"/>
    <w:rsid w:val="0013576D"/>
    <w:rsid w:val="00154BB7"/>
    <w:rsid w:val="00166775"/>
    <w:rsid w:val="002249E7"/>
    <w:rsid w:val="002670AC"/>
    <w:rsid w:val="002B67B1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87423"/>
    <w:rsid w:val="007C7633"/>
    <w:rsid w:val="00891AC0"/>
    <w:rsid w:val="008A3780"/>
    <w:rsid w:val="00924C90"/>
    <w:rsid w:val="009C662A"/>
    <w:rsid w:val="009E2DD9"/>
    <w:rsid w:val="009E71A7"/>
    <w:rsid w:val="00A330B1"/>
    <w:rsid w:val="00AB1941"/>
    <w:rsid w:val="00B17A86"/>
    <w:rsid w:val="00B26112"/>
    <w:rsid w:val="00B96330"/>
    <w:rsid w:val="00BE0F7E"/>
    <w:rsid w:val="00BE78B0"/>
    <w:rsid w:val="00C137B0"/>
    <w:rsid w:val="00C57B25"/>
    <w:rsid w:val="00CB6F76"/>
    <w:rsid w:val="00CD0876"/>
    <w:rsid w:val="00CE2B6A"/>
    <w:rsid w:val="00CF16C9"/>
    <w:rsid w:val="00D041AD"/>
    <w:rsid w:val="00D7228D"/>
    <w:rsid w:val="00E07264"/>
    <w:rsid w:val="00E7545A"/>
    <w:rsid w:val="00F05885"/>
    <w:rsid w:val="00F244E2"/>
    <w:rsid w:val="00F4497E"/>
    <w:rsid w:val="031D27EC"/>
    <w:rsid w:val="03684555"/>
    <w:rsid w:val="04E91299"/>
    <w:rsid w:val="05064CEA"/>
    <w:rsid w:val="05444490"/>
    <w:rsid w:val="064F2C3F"/>
    <w:rsid w:val="08EB35E8"/>
    <w:rsid w:val="0A5F6E53"/>
    <w:rsid w:val="0CF965D5"/>
    <w:rsid w:val="0D64170E"/>
    <w:rsid w:val="100D3B58"/>
    <w:rsid w:val="1067150C"/>
    <w:rsid w:val="135C4638"/>
    <w:rsid w:val="188905F9"/>
    <w:rsid w:val="19275A4E"/>
    <w:rsid w:val="1D0A16F7"/>
    <w:rsid w:val="22A30143"/>
    <w:rsid w:val="240C717B"/>
    <w:rsid w:val="2576234C"/>
    <w:rsid w:val="293A2B05"/>
    <w:rsid w:val="2AF6688D"/>
    <w:rsid w:val="2ECA6A70"/>
    <w:rsid w:val="30436BD4"/>
    <w:rsid w:val="30F751FA"/>
    <w:rsid w:val="32A036EF"/>
    <w:rsid w:val="32B14A56"/>
    <w:rsid w:val="35362A05"/>
    <w:rsid w:val="3E5B44F5"/>
    <w:rsid w:val="3E691957"/>
    <w:rsid w:val="3FA80D83"/>
    <w:rsid w:val="41021FC4"/>
    <w:rsid w:val="43010319"/>
    <w:rsid w:val="46116D16"/>
    <w:rsid w:val="490D6010"/>
    <w:rsid w:val="49DE4FD1"/>
    <w:rsid w:val="49E9137D"/>
    <w:rsid w:val="4B9A51A9"/>
    <w:rsid w:val="4E5F0D63"/>
    <w:rsid w:val="53181F32"/>
    <w:rsid w:val="57B072E3"/>
    <w:rsid w:val="587704BD"/>
    <w:rsid w:val="5B804946"/>
    <w:rsid w:val="5C3F66F6"/>
    <w:rsid w:val="5C7E1EB2"/>
    <w:rsid w:val="5C9C5248"/>
    <w:rsid w:val="60176562"/>
    <w:rsid w:val="64E61AF3"/>
    <w:rsid w:val="705631D8"/>
    <w:rsid w:val="72024CCB"/>
    <w:rsid w:val="724359AC"/>
    <w:rsid w:val="75D56BD6"/>
    <w:rsid w:val="7C3F595C"/>
    <w:rsid w:val="7DE6762A"/>
    <w:rsid w:val="7F2B419D"/>
    <w:rsid w:val="7FB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6">
    <w:name w:val="网格型1"/>
    <w:basedOn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855</Words>
  <Characters>936</Characters>
  <Lines>9</Lines>
  <Paragraphs>2</Paragraphs>
  <TotalTime>2</TotalTime>
  <ScaleCrop>false</ScaleCrop>
  <LinksUpToDate>false</LinksUpToDate>
  <CharactersWithSpaces>936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2024-06-27T02:45:00Z</dcterms:created>
  <dc:creator>杨雪</dc:creator>
  <cp:lastModifiedBy>LENOVO</cp:lastModifiedBy>
  <cp:lastPrinted>2025-04-01T07:17:00Z</cp:lastPrinted>
  <dcterms:modified xsi:type="dcterms:W3CDTF">2025-05-21T03:06:22Z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CF4C36D1CD4D46F1878C0E336DF76BD1_13</vt:lpwstr>
  </property>
  <property fmtid="{D5CDD505-2E9C-101B-9397-08002B2CF9AE}" pid="4" name="KSOTemplateDocerSaveRecord">
    <vt:lpwstr>eyJoZGlkIjoiZWQyMjgxNmRlZGJmNjVlNzc5MzQ4NGYxMDJhOTJlZTAifQ==</vt:lpwstr>
  </property>
</Properties>
</file>