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hint="eastAsia" w:ascii="宋体" w:hAnsi="宋体" w:eastAsia="宋体"/>
          <w:b/>
          <w:bCs/>
          <w:kern w:val="0"/>
          <w:sz w:val="44"/>
        </w:rPr>
      </w:pPr>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3</w:t>
      </w:r>
      <w:r>
        <w:rPr>
          <w:rFonts w:hint="eastAsia"/>
          <w:kern w:val="0"/>
        </w:rPr>
        <w:t>〕</w:t>
      </w:r>
      <w:r>
        <w:rPr>
          <w:rFonts w:hint="eastAsia"/>
          <w:kern w:val="0"/>
          <w:lang w:val="en-US" w:eastAsia="zh-CN"/>
        </w:rPr>
        <w:t>13</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hint="eastAsia" w:ascii="方正小标宋简体" w:hAnsi="方正小标宋简体" w:eastAsia="方正小标宋简体" w:cs="方正小标宋简体"/>
          <w:bCs/>
          <w:kern w:val="0"/>
          <w:sz w:val="44"/>
        </w:rPr>
      </w:pPr>
      <w:r>
        <w:rPr>
          <w:rFonts w:hint="eastAsia" w:ascii="方正小标宋简体" w:hAnsi="方正小标宋简体" w:eastAsia="方正小标宋简体" w:cs="方正小标宋简体"/>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640" w:lineRule="exact"/>
        <w:ind w:left="1247" w:hanging="1248" w:hangingChars="400"/>
        <w:contextualSpacing/>
        <w:textAlignment w:val="auto"/>
        <w:rPr>
          <w:rFonts w:ascii="仿宋_GB2312"/>
          <w:szCs w:val="32"/>
        </w:rPr>
      </w:pP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_GB2312" w:eastAsia="仿宋_GB2312"/>
          <w:szCs w:val="32"/>
          <w:lang w:eastAsia="zh-CN"/>
        </w:rPr>
      </w:pPr>
      <w:r>
        <w:rPr>
          <w:rFonts w:hint="eastAsia" w:ascii="仿宋_GB2312"/>
          <w:szCs w:val="32"/>
        </w:rPr>
        <w:t>当事人：江门市</w:t>
      </w:r>
      <w:r>
        <w:rPr>
          <w:rFonts w:hint="eastAsia" w:ascii="仿宋_GB2312"/>
          <w:szCs w:val="32"/>
          <w:lang w:val="en-US" w:eastAsia="zh-CN"/>
        </w:rPr>
        <w:t>新会区罗坑润丰皮革厂</w:t>
      </w: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default" w:ascii="仿宋_GB2312" w:eastAsia="仿宋_GB2312"/>
          <w:szCs w:val="32"/>
          <w:lang w:val="en-US" w:eastAsia="zh-CN"/>
        </w:rPr>
      </w:pPr>
      <w:r>
        <w:rPr>
          <w:rFonts w:hint="eastAsia" w:ascii="仿宋_GB2312"/>
          <w:szCs w:val="32"/>
        </w:rPr>
        <w:t>统一社会信用代码：</w:t>
      </w:r>
      <w:r>
        <w:rPr>
          <w:rFonts w:ascii="仿宋_GB2312"/>
          <w:szCs w:val="32"/>
        </w:rPr>
        <w:t>91440</w:t>
      </w:r>
      <w:r>
        <w:rPr>
          <w:rFonts w:hint="eastAsia" w:ascii="仿宋_GB2312"/>
          <w:szCs w:val="32"/>
        </w:rPr>
        <w:t>705</w:t>
      </w:r>
      <w:r>
        <w:rPr>
          <w:rFonts w:hint="eastAsia" w:ascii="仿宋_GB2312"/>
          <w:szCs w:val="32"/>
          <w:lang w:val="en-US" w:eastAsia="zh-CN"/>
        </w:rPr>
        <w:t>770188740F</w:t>
      </w:r>
    </w:p>
    <w:p>
      <w:pPr>
        <w:keepNext w:val="0"/>
        <w:keepLines w:val="0"/>
        <w:pageBreakBefore w:val="0"/>
        <w:widowControl w:val="0"/>
        <w:kinsoku/>
        <w:wordWrap/>
        <w:overflowPunct/>
        <w:topLinePunct w:val="0"/>
        <w:autoSpaceDE/>
        <w:autoSpaceDN/>
        <w:bidi w:val="0"/>
        <w:adjustRightInd/>
        <w:snapToGrid/>
        <w:spacing w:line="560" w:lineRule="exact"/>
        <w:ind w:left="2130" w:leftChars="190" w:hanging="1538" w:hangingChars="493"/>
        <w:textAlignment w:val="auto"/>
        <w:rPr>
          <w:rFonts w:hint="default" w:ascii="仿宋_GB2312" w:eastAsia="仿宋_GB2312"/>
          <w:szCs w:val="32"/>
          <w:lang w:val="en-US" w:eastAsia="zh-CN"/>
        </w:rPr>
      </w:pPr>
      <w:r>
        <w:rPr>
          <w:rFonts w:hint="eastAsia" w:ascii="仿宋_GB2312"/>
          <w:spacing w:val="0"/>
          <w:sz w:val="32"/>
          <w:szCs w:val="32"/>
        </w:rPr>
        <w:t>经营场所</w:t>
      </w:r>
      <w:r>
        <w:rPr>
          <w:rFonts w:hint="eastAsia" w:ascii="仿宋_GB2312"/>
          <w:spacing w:val="-11"/>
          <w:szCs w:val="32"/>
        </w:rPr>
        <w:t>：</w:t>
      </w:r>
      <w:r>
        <w:rPr>
          <w:rFonts w:hint="eastAsia" w:ascii="仿宋_GB2312"/>
          <w:snapToGrid w:val="0"/>
          <w:kern w:val="13"/>
          <w:szCs w:val="32"/>
        </w:rPr>
        <w:t>江门市新会区</w:t>
      </w:r>
      <w:r>
        <w:rPr>
          <w:rFonts w:hint="eastAsia" w:ascii="仿宋_GB2312"/>
          <w:snapToGrid w:val="0"/>
          <w:kern w:val="13"/>
          <w:szCs w:val="32"/>
          <w:lang w:val="en-US" w:eastAsia="zh-CN"/>
        </w:rPr>
        <w:t>罗坑</w:t>
      </w:r>
      <w:r>
        <w:rPr>
          <w:rFonts w:hint="eastAsia" w:ascii="仿宋_GB2312"/>
          <w:snapToGrid w:val="0"/>
          <w:kern w:val="13"/>
          <w:szCs w:val="32"/>
        </w:rPr>
        <w:t>镇</w:t>
      </w:r>
      <w:r>
        <w:rPr>
          <w:rFonts w:hint="eastAsia" w:ascii="仿宋_GB2312"/>
          <w:snapToGrid w:val="0"/>
          <w:kern w:val="13"/>
          <w:szCs w:val="32"/>
          <w:lang w:val="en-US" w:eastAsia="zh-CN"/>
        </w:rPr>
        <w:t>亨头管理区了果围</w:t>
      </w: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_GB2312" w:eastAsia="仿宋_GB2312"/>
          <w:szCs w:val="32"/>
          <w:lang w:val="en-US" w:eastAsia="zh-CN"/>
        </w:rPr>
      </w:pPr>
      <w:r>
        <w:rPr>
          <w:rFonts w:hint="eastAsia" w:ascii="仿宋_GB2312"/>
          <w:szCs w:val="32"/>
          <w:lang w:val="en-US" w:eastAsia="zh-CN"/>
        </w:rPr>
        <w:t>投资人</w:t>
      </w:r>
      <w:r>
        <w:rPr>
          <w:rFonts w:hint="eastAsia" w:ascii="仿宋_GB2312"/>
          <w:szCs w:val="32"/>
        </w:rPr>
        <w:t>：</w:t>
      </w:r>
      <w:r>
        <w:rPr>
          <w:rFonts w:hint="eastAsia" w:ascii="仿宋_GB2312"/>
          <w:szCs w:val="32"/>
          <w:lang w:val="en-US" w:eastAsia="zh-CN"/>
        </w:rPr>
        <w:t>杨柳开</w:t>
      </w:r>
    </w:p>
    <w:p>
      <w:pPr>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pPr>
      <w:r>
        <w:rPr>
          <w:rFonts w:hint="eastAsia" w:ascii="仿宋_GB2312"/>
          <w:szCs w:val="32"/>
        </w:rPr>
        <w:t>江门市</w:t>
      </w:r>
      <w:r>
        <w:rPr>
          <w:rFonts w:hint="eastAsia" w:ascii="仿宋_GB2312"/>
          <w:szCs w:val="32"/>
          <w:lang w:val="en-US" w:eastAsia="zh-CN"/>
        </w:rPr>
        <w:t>新会区罗坑润丰皮革厂</w:t>
      </w:r>
      <w:r>
        <w:rPr>
          <w:rFonts w:hint="eastAsia"/>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rFonts w:hint="eastAsia"/>
          <w:szCs w:val="32"/>
        </w:rPr>
      </w:pPr>
      <w:r>
        <w:rPr>
          <w:rFonts w:hint="eastAsia" w:ascii="仿宋_GB2312" w:hAnsi="仿宋_GB2312" w:cs="仿宋_GB2312"/>
          <w:szCs w:val="32"/>
        </w:rPr>
        <w:t>202</w:t>
      </w:r>
      <w:r>
        <w:rPr>
          <w:rFonts w:hint="eastAsia" w:ascii="仿宋_GB2312" w:hAnsi="仿宋_GB2312" w:cs="仿宋_GB2312"/>
          <w:szCs w:val="32"/>
          <w:lang w:val="en-US" w:eastAsia="zh-CN"/>
        </w:rPr>
        <w:t>3</w:t>
      </w:r>
      <w:r>
        <w:rPr>
          <w:rFonts w:hint="eastAsia" w:ascii="仿宋_GB2312" w:hAnsi="仿宋_GB2312" w:cs="仿宋_GB2312"/>
          <w:szCs w:val="32"/>
        </w:rPr>
        <w:t>年</w:t>
      </w:r>
      <w:r>
        <w:rPr>
          <w:rFonts w:hint="eastAsia" w:ascii="仿宋_GB2312" w:hAnsi="仿宋_GB2312" w:cs="仿宋_GB2312"/>
          <w:szCs w:val="32"/>
          <w:lang w:val="en-US" w:eastAsia="zh-CN"/>
        </w:rPr>
        <w:t>3</w:t>
      </w:r>
      <w:r>
        <w:rPr>
          <w:rFonts w:hint="eastAsia" w:ascii="仿宋_GB2312" w:hAnsi="仿宋_GB2312" w:cs="仿宋_GB2312"/>
          <w:szCs w:val="32"/>
        </w:rPr>
        <w:t>月</w:t>
      </w:r>
      <w:r>
        <w:rPr>
          <w:rFonts w:hint="eastAsia"/>
          <w:szCs w:val="32"/>
        </w:rPr>
        <w:t>，</w:t>
      </w:r>
      <w:r>
        <w:rPr>
          <w:rFonts w:hint="eastAsia" w:ascii="仿宋_GB2312" w:hAnsi="仿宋"/>
          <w:szCs w:val="32"/>
        </w:rPr>
        <w:t>我局执法人员对</w:t>
      </w:r>
      <w:r>
        <w:rPr>
          <w:rFonts w:hint="eastAsia" w:ascii="仿宋_GB2312"/>
          <w:szCs w:val="32"/>
        </w:rPr>
        <w:t>江门市</w:t>
      </w:r>
      <w:r>
        <w:rPr>
          <w:rFonts w:hint="eastAsia" w:ascii="仿宋_GB2312"/>
          <w:szCs w:val="32"/>
          <w:lang w:val="en-US" w:eastAsia="zh-CN"/>
        </w:rPr>
        <w:t>新会区罗坑润丰皮革厂</w:t>
      </w:r>
      <w:r>
        <w:rPr>
          <w:rFonts w:hint="eastAsia" w:ascii="仿宋_GB2312"/>
          <w:szCs w:val="32"/>
        </w:rPr>
        <w:t>进行的现场检查和</w:t>
      </w:r>
      <w:r>
        <w:rPr>
          <w:rFonts w:hint="eastAsia"/>
          <w:szCs w:val="32"/>
        </w:rPr>
        <w:t>调查发现：</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szCs w:val="32"/>
        </w:rPr>
      </w:pPr>
      <w:r>
        <w:rPr>
          <w:rFonts w:hint="eastAsia" w:ascii="仿宋_GB2312"/>
          <w:szCs w:val="32"/>
        </w:rPr>
        <w:t>经采样监测，你单位外排废水的水污染物浓度超出</w:t>
      </w:r>
      <w:r>
        <w:rPr>
          <w:rFonts w:hint="eastAsia" w:ascii="仿宋_GB2312"/>
          <w:szCs w:val="32"/>
          <w:lang w:val="en-US" w:eastAsia="zh-CN"/>
        </w:rPr>
        <w:t>你单位取得的国家版《排污许可证》外排废水</w:t>
      </w:r>
      <w:r>
        <w:rPr>
          <w:rFonts w:hint="eastAsia" w:ascii="仿宋_GB2312"/>
          <w:szCs w:val="32"/>
        </w:rPr>
        <w:t>执行的《</w:t>
      </w:r>
      <w:r>
        <w:rPr>
          <w:rFonts w:hint="eastAsia" w:ascii="仿宋_GB2312"/>
          <w:szCs w:val="32"/>
          <w:lang w:val="en-US" w:eastAsia="zh-CN"/>
        </w:rPr>
        <w:t>制革及皮毛加工工业水污染物排放标准</w:t>
      </w:r>
      <w:r>
        <w:rPr>
          <w:rFonts w:hint="eastAsia" w:ascii="仿宋_GB2312"/>
          <w:szCs w:val="32"/>
        </w:rPr>
        <w:t>》（</w:t>
      </w:r>
      <w:r>
        <w:rPr>
          <w:rFonts w:hint="eastAsia" w:ascii="仿宋_GB2312"/>
          <w:szCs w:val="32"/>
          <w:lang w:val="en-US" w:eastAsia="zh-CN"/>
        </w:rPr>
        <w:t>GB 30486-2013</w:t>
      </w:r>
      <w:r>
        <w:rPr>
          <w:rFonts w:hint="eastAsia" w:ascii="仿宋_GB2312"/>
          <w:szCs w:val="32"/>
        </w:rPr>
        <w:t>）</w:t>
      </w:r>
      <w:r>
        <w:rPr>
          <w:rFonts w:hint="eastAsia" w:ascii="仿宋_GB2312"/>
          <w:szCs w:val="32"/>
          <w:lang w:val="en-US" w:eastAsia="zh-CN"/>
        </w:rPr>
        <w:t>的相关</w:t>
      </w:r>
      <w:r>
        <w:rPr>
          <w:rFonts w:hint="eastAsia" w:ascii="仿宋_GB2312"/>
          <w:szCs w:val="32"/>
        </w:rPr>
        <w:t>限值要求。其中CODcr</w:t>
      </w:r>
      <w:r>
        <w:rPr>
          <w:rFonts w:hint="eastAsia" w:ascii="仿宋_GB2312"/>
          <w:szCs w:val="32"/>
          <w:lang w:val="en-US" w:eastAsia="zh-CN"/>
        </w:rPr>
        <w:t>污染因子</w:t>
      </w:r>
      <w:r>
        <w:rPr>
          <w:rFonts w:hint="eastAsia" w:ascii="仿宋_GB2312"/>
          <w:szCs w:val="32"/>
        </w:rPr>
        <w:t>浓度为1</w:t>
      </w:r>
      <w:r>
        <w:rPr>
          <w:rFonts w:hint="eastAsia" w:ascii="仿宋_GB2312"/>
          <w:szCs w:val="32"/>
          <w:lang w:val="en-US" w:eastAsia="zh-CN"/>
        </w:rPr>
        <w:t>32</w:t>
      </w:r>
      <w:r>
        <w:rPr>
          <w:rFonts w:hint="eastAsia" w:ascii="仿宋_GB2312"/>
          <w:szCs w:val="32"/>
        </w:rPr>
        <w:t xml:space="preserve"> mg/L，超标0.</w:t>
      </w:r>
      <w:r>
        <w:rPr>
          <w:rFonts w:hint="eastAsia" w:ascii="仿宋_GB2312"/>
          <w:szCs w:val="32"/>
          <w:lang w:val="en-US" w:eastAsia="zh-CN"/>
        </w:rPr>
        <w:t>3</w:t>
      </w:r>
      <w:r>
        <w:rPr>
          <w:rFonts w:hint="eastAsia" w:ascii="仿宋_GB2312"/>
          <w:szCs w:val="32"/>
        </w:rPr>
        <w:t>2倍。</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szCs w:val="32"/>
        </w:rPr>
      </w:pPr>
      <w:r>
        <w:rPr>
          <w:rFonts w:hint="eastAsia" w:ascii="仿宋_GB2312"/>
          <w:szCs w:val="32"/>
        </w:rPr>
        <w:t>以上事实，有当事人签名确认的《江门市生态环境局现场检查</w:t>
      </w:r>
      <w:r>
        <w:rPr>
          <w:rFonts w:hint="eastAsia" w:ascii="仿宋_GB2312"/>
          <w:szCs w:val="32"/>
          <w:lang w:eastAsia="zh-CN"/>
        </w:rPr>
        <w:t>（</w:t>
      </w:r>
      <w:r>
        <w:rPr>
          <w:rFonts w:hint="eastAsia" w:ascii="仿宋_GB2312"/>
          <w:szCs w:val="32"/>
          <w:lang w:val="en-US" w:eastAsia="zh-CN"/>
        </w:rPr>
        <w:t>勘察</w:t>
      </w:r>
      <w:r>
        <w:rPr>
          <w:rFonts w:hint="eastAsia" w:ascii="仿宋_GB2312"/>
          <w:szCs w:val="32"/>
          <w:lang w:eastAsia="zh-CN"/>
        </w:rPr>
        <w:t>）</w:t>
      </w:r>
      <w:r>
        <w:rPr>
          <w:rFonts w:hint="eastAsia" w:ascii="仿宋_GB2312"/>
          <w:szCs w:val="32"/>
          <w:lang w:val="en-US" w:eastAsia="zh-CN"/>
        </w:rPr>
        <w:t>记</w:t>
      </w:r>
      <w:r>
        <w:rPr>
          <w:rFonts w:hint="eastAsia" w:ascii="仿宋_GB2312"/>
          <w:szCs w:val="32"/>
        </w:rPr>
        <w:t>录》、《江门市生态环境局调查询问笔录》，江门市新会区环境监测站</w:t>
      </w:r>
      <w:r>
        <w:rPr>
          <w:rFonts w:hint="eastAsia" w:ascii="仿宋_GB2312"/>
          <w:color w:val="000000"/>
        </w:rPr>
        <w:t>出具的监测报告</w:t>
      </w:r>
      <w:r>
        <w:rPr>
          <w:rFonts w:hint="eastAsia" w:ascii="仿宋_GB2312"/>
          <w:szCs w:val="32"/>
        </w:rPr>
        <w:t>{（新）环境监测（202</w:t>
      </w:r>
      <w:r>
        <w:rPr>
          <w:rFonts w:hint="eastAsia" w:ascii="仿宋_GB2312"/>
          <w:szCs w:val="32"/>
          <w:lang w:val="en-US" w:eastAsia="zh-CN"/>
        </w:rPr>
        <w:t>3</w:t>
      </w:r>
      <w:r>
        <w:rPr>
          <w:rFonts w:hint="eastAsia" w:ascii="仿宋_GB2312"/>
          <w:szCs w:val="32"/>
        </w:rPr>
        <w:t>）第</w:t>
      </w:r>
      <w:r>
        <w:rPr>
          <w:rFonts w:hint="eastAsia" w:ascii="仿宋_GB2312"/>
          <w:szCs w:val="32"/>
          <w:lang w:val="en-US" w:eastAsia="zh-CN"/>
        </w:rPr>
        <w:t>03160019</w:t>
      </w:r>
      <w:r>
        <w:rPr>
          <w:rFonts w:hint="eastAsia" w:ascii="仿宋_GB2312"/>
          <w:szCs w:val="32"/>
        </w:rPr>
        <w:t>号}和我局执法人员现场拍摄的照片等证据为证。</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rPr>
      </w:pPr>
      <w:r>
        <w:rPr>
          <w:rFonts w:hint="eastAsia" w:ascii="仿宋_GB2312"/>
        </w:rPr>
        <w:t>你</w:t>
      </w:r>
      <w:r>
        <w:rPr>
          <w:rFonts w:hint="eastAsia" w:ascii="仿宋_GB2312"/>
          <w:lang w:eastAsia="zh-CN"/>
        </w:rPr>
        <w:t>单位</w:t>
      </w:r>
      <w:r>
        <w:rPr>
          <w:rFonts w:hint="eastAsia" w:ascii="仿宋_GB2312"/>
        </w:rPr>
        <w:t>的上述行为违反了《中华人民共和国水污染防治法》第十条的规定，依法应当予以处罚。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szCs w:val="32"/>
        </w:rPr>
      </w:pPr>
      <w:r>
        <w:rPr>
          <w:rFonts w:hint="eastAsia" w:ascii="仿宋_GB2312"/>
        </w:rPr>
        <w:t>我局于202</w:t>
      </w:r>
      <w:r>
        <w:rPr>
          <w:rFonts w:hint="eastAsia" w:ascii="仿宋_GB2312"/>
          <w:lang w:val="en-US" w:eastAsia="zh-CN"/>
        </w:rPr>
        <w:t>3</w:t>
      </w:r>
      <w:r>
        <w:rPr>
          <w:rFonts w:hint="eastAsia" w:ascii="仿宋_GB2312"/>
        </w:rPr>
        <w:t>年</w:t>
      </w:r>
      <w:r>
        <w:rPr>
          <w:rFonts w:hint="eastAsia" w:ascii="仿宋_GB2312"/>
          <w:lang w:val="en-US" w:eastAsia="zh-CN"/>
        </w:rPr>
        <w:t>4</w:t>
      </w:r>
      <w:r>
        <w:rPr>
          <w:rFonts w:hint="eastAsia" w:ascii="仿宋_GB2312"/>
        </w:rPr>
        <w:t>月</w:t>
      </w:r>
      <w:r>
        <w:rPr>
          <w:rFonts w:hint="eastAsia" w:ascii="仿宋_GB2312"/>
          <w:lang w:val="en-US" w:eastAsia="zh-CN"/>
        </w:rPr>
        <w:t>20</w:t>
      </w:r>
      <w:r>
        <w:rPr>
          <w:rFonts w:hint="eastAsia" w:ascii="仿宋_GB2312"/>
        </w:rPr>
        <w:t>日告知你单位违法事实、处罚依据和拟作出的处罚决定，并告知你单位有权进行陈述申辩和要求听证。你单位未提出陈述申辩，也未在法定期限内提出听证申请。考虑你单位已在地市级以上主要媒体上公开道歉、作出生态环境守法承诺，并及时改正违法行为。根据《广东省生态环境行政处罚自由裁量权规定》第十四条规定，我局同意对你单位从轻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szCs w:val="32"/>
        </w:rPr>
      </w:pPr>
      <w:r>
        <w:rPr>
          <w:rFonts w:hint="eastAsia" w:ascii="仿宋_GB2312" w:hAnsi="宋体"/>
          <w:szCs w:val="32"/>
        </w:rPr>
        <w:t>以上事实，有我局</w:t>
      </w:r>
      <w:r>
        <w:rPr>
          <w:rFonts w:hint="eastAsia" w:ascii="仿宋_GB2312"/>
        </w:rPr>
        <w:t>202</w:t>
      </w:r>
      <w:r>
        <w:rPr>
          <w:rFonts w:hint="eastAsia" w:ascii="仿宋_GB2312"/>
          <w:lang w:val="en-US" w:eastAsia="zh-CN"/>
        </w:rPr>
        <w:t>3</w:t>
      </w:r>
      <w:r>
        <w:rPr>
          <w:rFonts w:hint="eastAsia" w:ascii="仿宋_GB2312" w:hAnsi="宋体"/>
          <w:szCs w:val="32"/>
        </w:rPr>
        <w:t>年</w:t>
      </w:r>
      <w:r>
        <w:rPr>
          <w:rFonts w:hint="eastAsia" w:ascii="仿宋_GB2312" w:hAnsi="宋体"/>
          <w:szCs w:val="32"/>
          <w:lang w:val="en-US" w:eastAsia="zh-CN"/>
        </w:rPr>
        <w:t>4</w:t>
      </w:r>
      <w:r>
        <w:rPr>
          <w:rFonts w:hint="eastAsia" w:ascii="仿宋_GB2312" w:hAnsi="宋体"/>
          <w:szCs w:val="32"/>
        </w:rPr>
        <w:t>月</w:t>
      </w:r>
      <w:r>
        <w:rPr>
          <w:rFonts w:hint="eastAsia" w:ascii="仿宋_GB2312"/>
          <w:lang w:val="en-US" w:eastAsia="zh-CN"/>
        </w:rPr>
        <w:t>19</w:t>
      </w:r>
      <w:r>
        <w:rPr>
          <w:rFonts w:hint="eastAsia" w:ascii="仿宋_GB2312" w:hAnsi="宋体"/>
          <w:szCs w:val="32"/>
        </w:rPr>
        <w:t>日《行政处</w:t>
      </w:r>
      <w:r>
        <w:rPr>
          <w:rFonts w:hint="eastAsia" w:ascii="仿宋_GB2312"/>
        </w:rPr>
        <w:t>罚听证告知书》（江新环罚听告〔202</w:t>
      </w:r>
      <w:r>
        <w:rPr>
          <w:rFonts w:hint="eastAsia" w:ascii="仿宋_GB2312"/>
          <w:lang w:val="en-US" w:eastAsia="zh-CN"/>
        </w:rPr>
        <w:t>3</w:t>
      </w:r>
      <w:r>
        <w:rPr>
          <w:rFonts w:hint="eastAsia" w:ascii="仿宋_GB2312"/>
        </w:rPr>
        <w:t>〕</w:t>
      </w:r>
      <w:r>
        <w:rPr>
          <w:rFonts w:hint="eastAsia" w:ascii="仿宋_GB2312"/>
          <w:lang w:val="en-US" w:eastAsia="zh-CN"/>
        </w:rPr>
        <w:t>16</w:t>
      </w:r>
      <w:r>
        <w:rPr>
          <w:rFonts w:hint="eastAsia" w:ascii="仿宋_GB2312"/>
        </w:rPr>
        <w:t>号）及202</w:t>
      </w:r>
      <w:r>
        <w:rPr>
          <w:rFonts w:hint="eastAsia" w:ascii="仿宋_GB2312"/>
          <w:lang w:val="en-US" w:eastAsia="zh-CN"/>
        </w:rPr>
        <w:t>3</w:t>
      </w:r>
      <w:r>
        <w:rPr>
          <w:rFonts w:hint="eastAsia" w:ascii="仿宋_GB2312"/>
        </w:rPr>
        <w:t>年</w:t>
      </w:r>
      <w:r>
        <w:rPr>
          <w:rFonts w:hint="eastAsia" w:ascii="仿宋_GB2312"/>
          <w:lang w:val="en-US" w:eastAsia="zh-CN"/>
        </w:rPr>
        <w:t>4</w:t>
      </w:r>
      <w:r>
        <w:rPr>
          <w:rFonts w:hint="eastAsia" w:ascii="仿宋_GB2312"/>
        </w:rPr>
        <w:t>月</w:t>
      </w:r>
      <w:r>
        <w:rPr>
          <w:rFonts w:hint="eastAsia" w:ascii="仿宋_GB2312"/>
          <w:lang w:val="en-US" w:eastAsia="zh-CN"/>
        </w:rPr>
        <w:t>20</w:t>
      </w:r>
      <w:r>
        <w:rPr>
          <w:rFonts w:hint="eastAsia" w:ascii="仿宋_GB2312"/>
        </w:rPr>
        <w:t>日送达回执为证及你单位提交的《生态环境行政违法当事人公开道歉承诺守法从轻处罚申请书》、《</w:t>
      </w:r>
      <w:r>
        <w:rPr>
          <w:rFonts w:hint="eastAsia" w:ascii="仿宋_GB2312"/>
          <w:szCs w:val="32"/>
        </w:rPr>
        <w:t>江门市</w:t>
      </w:r>
      <w:r>
        <w:rPr>
          <w:rFonts w:hint="eastAsia" w:ascii="仿宋_GB2312"/>
          <w:szCs w:val="32"/>
          <w:lang w:val="en-US" w:eastAsia="zh-CN"/>
        </w:rPr>
        <w:t>新会区罗坑润丰皮革厂</w:t>
      </w:r>
      <w:r>
        <w:rPr>
          <w:rFonts w:hint="eastAsia" w:ascii="仿宋_GB2312"/>
          <w:lang w:val="en-US" w:eastAsia="zh-CN"/>
        </w:rPr>
        <w:t>生态环境</w:t>
      </w:r>
      <w:r>
        <w:rPr>
          <w:rFonts w:hint="eastAsia" w:ascii="仿宋_GB2312"/>
        </w:rPr>
        <w:t>公开道歉承诺书》、《江门日报》202</w:t>
      </w:r>
      <w:r>
        <w:rPr>
          <w:rFonts w:hint="eastAsia" w:ascii="仿宋_GB2312"/>
          <w:lang w:val="en-US" w:eastAsia="zh-CN"/>
        </w:rPr>
        <w:t>3</w:t>
      </w:r>
      <w:r>
        <w:rPr>
          <w:rFonts w:hint="eastAsia" w:ascii="仿宋_GB2312"/>
        </w:rPr>
        <w:t>年</w:t>
      </w:r>
      <w:r>
        <w:rPr>
          <w:rFonts w:hint="eastAsia" w:ascii="仿宋_GB2312"/>
          <w:lang w:val="en-US" w:eastAsia="zh-CN"/>
        </w:rPr>
        <w:t>5</w:t>
      </w:r>
      <w:r>
        <w:rPr>
          <w:rFonts w:hint="eastAsia" w:ascii="仿宋_GB2312"/>
        </w:rPr>
        <w:t>月</w:t>
      </w:r>
      <w:r>
        <w:rPr>
          <w:rFonts w:hint="eastAsia" w:ascii="仿宋_GB2312"/>
          <w:lang w:val="en-US" w:eastAsia="zh-CN"/>
        </w:rPr>
        <w:t>22</w:t>
      </w:r>
      <w:r>
        <w:rPr>
          <w:rFonts w:hint="eastAsia" w:ascii="仿宋_GB2312"/>
        </w:rPr>
        <w:t>日刊A0</w:t>
      </w:r>
      <w:r>
        <w:rPr>
          <w:rFonts w:hint="eastAsia" w:ascii="仿宋_GB2312"/>
          <w:lang w:val="en-US" w:eastAsia="zh-CN"/>
        </w:rPr>
        <w:t>2</w:t>
      </w:r>
      <w:r>
        <w:rPr>
          <w:rFonts w:hint="eastAsia" w:ascii="仿宋_GB2312"/>
        </w:rPr>
        <w:t>版面及我局现场复查材料等为证</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kern w:val="0"/>
        </w:rPr>
      </w:pPr>
      <w:r>
        <w:rPr>
          <w:rFonts w:hint="eastAsia" w:ascii="黑体" w:hAnsi="黑体" w:eastAsia="黑体"/>
          <w:b/>
          <w:kern w:val="0"/>
        </w:rPr>
        <w:t>二、行政处罚的依据、种类</w:t>
      </w:r>
      <w:r>
        <w:rPr>
          <w:rFonts w:hint="eastAsia" w:ascii="黑体" w:hAnsi="黑体" w:eastAsia="黑体"/>
          <w:b/>
          <w:kern w:val="0"/>
          <w:lang w:val="en-US" w:eastAsia="zh-CN"/>
        </w:rPr>
        <w:t>及其</w:t>
      </w:r>
      <w:r>
        <w:rPr>
          <w:rFonts w:hint="eastAsia" w:ascii="黑体" w:hAnsi="黑体" w:eastAsia="黑体"/>
          <w:b/>
        </w:rPr>
        <w:t>履行方式和期限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lang w:eastAsia="zh-CN"/>
        </w:rPr>
      </w:pPr>
      <w:r>
        <w:rPr>
          <w:rFonts w:ascii="仿宋_GB2312"/>
        </w:rPr>
        <w:t>《</w:t>
      </w:r>
      <w:r>
        <w:rPr>
          <w:rFonts w:hint="eastAsia" w:ascii="仿宋_GB2312"/>
        </w:rPr>
        <w:t>中华人民共和国水污染防治法》第八十三条第（二）项</w:t>
      </w:r>
      <w:r>
        <w:rPr>
          <w:rFonts w:ascii="仿宋_GB2312"/>
        </w:rPr>
        <w:t>规定</w:t>
      </w:r>
      <w:r>
        <w:rPr>
          <w:rFonts w:hint="eastAsia" w:ascii="仿宋_GB2312"/>
        </w:rPr>
        <w:t>，违反本法规定，超过水污染物排放标准或者超过重点水污染物排放总量控制指标排放水污染物的，由县级以上人民政府环境保护主管部门责令改正或者责令限制生产、停产整治，并处十万元以上一百万元以下的罚款；情节严重的，报经有批准权的人民政府批准，责令停业、关闭。</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黑体" w:hAnsi="黑体" w:eastAsia="黑体"/>
          <w:b/>
        </w:rPr>
      </w:pPr>
      <w:r>
        <w:rPr>
          <w:rFonts w:hint="eastAsia" w:ascii="仿宋_GB2312" w:eastAsia="仿宋_GB2312"/>
          <w:b/>
          <w:lang w:eastAsia="zh-CN"/>
        </w:rPr>
        <w:t>依据上述</w:t>
      </w:r>
      <w:r>
        <w:rPr>
          <w:rFonts w:hint="eastAsia" w:ascii="仿宋_GB2312"/>
          <w:b/>
          <w:lang w:eastAsia="zh-CN"/>
        </w:rPr>
        <w:t>、</w:t>
      </w:r>
      <w:r>
        <w:rPr>
          <w:rFonts w:hint="eastAsia" w:ascii="仿宋_GB2312" w:eastAsia="仿宋_GB2312"/>
          <w:b/>
          <w:lang w:eastAsia="zh-CN"/>
        </w:rPr>
        <w:t>《广东省生态环境行政处罚自由裁量权规定》附件1《广东省生态环境违法行为行政处罚罚款金额裁量表》</w:t>
      </w:r>
      <w:r>
        <w:rPr>
          <w:rFonts w:hint="eastAsia" w:ascii="仿宋_GB2312"/>
          <w:b/>
          <w:lang w:val="en-US" w:eastAsia="zh-CN"/>
        </w:rPr>
        <w:t>2.7.1和《江门市实施&lt;广东省生态环境行政处罚自由裁量权规定&gt;细则》第十条</w:t>
      </w:r>
      <w:r>
        <w:rPr>
          <w:rFonts w:hint="eastAsia" w:ascii="仿宋_GB2312" w:eastAsia="仿宋_GB2312"/>
          <w:b/>
          <w:lang w:eastAsia="zh-CN"/>
        </w:rPr>
        <w:t>的有关规定，我局</w:t>
      </w:r>
      <w:r>
        <w:rPr>
          <w:rFonts w:hint="eastAsia" w:ascii="仿宋_GB2312"/>
          <w:b/>
          <w:lang w:eastAsia="zh-CN"/>
        </w:rPr>
        <w:t>决定</w:t>
      </w:r>
      <w:r>
        <w:rPr>
          <w:rFonts w:hint="eastAsia" w:ascii="仿宋_GB2312" w:eastAsia="仿宋_GB2312"/>
          <w:b/>
          <w:lang w:eastAsia="zh-CN"/>
        </w:rPr>
        <w:t>对你单位处罚款人民币</w:t>
      </w:r>
      <w:r>
        <w:rPr>
          <w:rFonts w:hint="eastAsia" w:ascii="仿宋_GB2312"/>
          <w:b/>
          <w:lang w:val="en-US" w:eastAsia="zh-CN"/>
        </w:rPr>
        <w:t>10</w:t>
      </w:r>
      <w:r>
        <w:rPr>
          <w:rFonts w:hint="eastAsia" w:ascii="仿宋_GB2312" w:eastAsia="仿宋_GB2312"/>
          <w:b/>
          <w:lang w:eastAsia="zh-CN"/>
        </w:rPr>
        <w:t>万元（大写：</w:t>
      </w:r>
      <w:r>
        <w:rPr>
          <w:rFonts w:hint="eastAsia" w:ascii="仿宋_GB2312"/>
          <w:b/>
          <w:lang w:val="en-US" w:eastAsia="zh-CN"/>
        </w:rPr>
        <w:t>拾万</w:t>
      </w:r>
      <w:r>
        <w:rPr>
          <w:rFonts w:hint="eastAsia" w:ascii="仿宋_GB2312" w:eastAsia="仿宋_GB2312"/>
          <w:b/>
          <w:lang w:eastAsia="zh-CN"/>
        </w:rPr>
        <w:t>元）。</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w:t>
      </w:r>
      <w:r>
        <w:rPr>
          <w:rFonts w:hint="eastAsia" w:ascii="仿宋_GB2312"/>
          <w:kern w:val="2"/>
          <w:sz w:val="32"/>
          <w:lang w:eastAsia="zh-CN"/>
        </w:rPr>
        <w:t>单位</w:t>
      </w:r>
      <w:r>
        <w:rPr>
          <w:rFonts w:hint="eastAsia" w:ascii="仿宋_GB2312"/>
          <w:kern w:val="2"/>
          <w:sz w:val="32"/>
        </w:rPr>
        <w:t>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rPr>
          <w:rFonts w:ascii="黑体" w:hAnsi="黑体" w:eastAsia="黑体"/>
        </w:rPr>
      </w:pPr>
      <w:r>
        <w:rPr>
          <w:rFonts w:hint="eastAsia" w:ascii="黑体" w:hAnsi="黑体" w:eastAsia="黑体"/>
          <w:b/>
          <w:sz w:val="32"/>
          <w:lang w:val="en-US" w:eastAsia="zh-CN"/>
        </w:rPr>
        <w:t>三</w:t>
      </w:r>
      <w:r>
        <w:rPr>
          <w:rFonts w:hint="eastAsia" w:ascii="黑体" w:hAnsi="黑体" w:eastAsia="黑体"/>
          <w:b/>
          <w:sz w:val="32"/>
        </w:rPr>
        <w:t>、申请复议或者提起诉讼的途径和期限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你</w:t>
      </w:r>
      <w:r>
        <w:rPr>
          <w:rFonts w:hint="eastAsia" w:ascii="仿宋_GB2312" w:hAnsi="宋体"/>
          <w:kern w:val="0"/>
          <w:lang w:eastAsia="zh-CN"/>
        </w:rPr>
        <w:t>单位</w:t>
      </w:r>
      <w:r>
        <w:rPr>
          <w:rFonts w:hint="eastAsia" w:ascii="仿宋_GB2312" w:hAnsi="宋体"/>
          <w:kern w:val="0"/>
        </w:rPr>
        <w:t>如不服本处罚决定，可在收到本</w:t>
      </w:r>
      <w:r>
        <w:rPr>
          <w:rFonts w:hint="eastAsia" w:ascii="仿宋_GB2312" w:hAnsi="宋体"/>
          <w:kern w:val="0"/>
          <w:lang w:eastAsia="zh-CN"/>
        </w:rPr>
        <w:t>处罚</w:t>
      </w:r>
      <w:r>
        <w:rPr>
          <w:rFonts w:hint="eastAsia" w:ascii="仿宋_GB2312" w:hAnsi="宋体"/>
          <w:kern w:val="0"/>
        </w:rPr>
        <w:t>决定</w:t>
      </w:r>
      <w:r>
        <w:rPr>
          <w:rFonts w:hint="eastAsia" w:ascii="仿宋_GB2312" w:hAnsi="宋体"/>
          <w:kern w:val="0"/>
          <w:lang w:eastAsia="zh-CN"/>
        </w:rPr>
        <w:t>书</w:t>
      </w:r>
      <w:r>
        <w:rPr>
          <w:rFonts w:hint="eastAsia" w:ascii="仿宋_GB2312" w:hAnsi="宋体"/>
          <w:kern w:val="0"/>
        </w:rPr>
        <w:t>之日起</w:t>
      </w:r>
      <w:r>
        <w:rPr>
          <w:rFonts w:hint="eastAsia" w:ascii="仿宋_GB2312" w:hAnsi="宋体"/>
          <w:kern w:val="0"/>
          <w:lang w:eastAsia="zh-CN"/>
        </w:rPr>
        <w:t>六十</w:t>
      </w:r>
      <w:r>
        <w:rPr>
          <w:rFonts w:hint="eastAsia" w:ascii="仿宋_GB2312" w:hAnsi="宋体"/>
          <w:kern w:val="0"/>
        </w:rPr>
        <w:t>日内向江门市人民政府提出行政复议申请</w:t>
      </w:r>
      <w:r>
        <w:rPr>
          <w:rFonts w:hint="eastAsia" w:ascii="仿宋_GB2312" w:hAnsi="宋体"/>
          <w:kern w:val="0"/>
          <w:lang w:eastAsia="zh-CN"/>
        </w:rPr>
        <w:t>（</w:t>
      </w:r>
      <w:r>
        <w:rPr>
          <w:rFonts w:hint="eastAsia" w:ascii="仿宋_GB2312" w:hAnsi="宋体"/>
          <w:kern w:val="0"/>
        </w:rPr>
        <w:t>受理地址：江门市人民政府行政复议办公室，江门市蓬江区西园里中三号之一江门市人民政府西侧门</w:t>
      </w:r>
      <w:r>
        <w:rPr>
          <w:rFonts w:hint="eastAsia" w:ascii="仿宋_GB2312" w:hAnsi="宋体"/>
          <w:kern w:val="0"/>
          <w:lang w:eastAsia="zh-CN"/>
        </w:rPr>
        <w:t>）</w:t>
      </w:r>
      <w:r>
        <w:rPr>
          <w:rFonts w:hint="eastAsia" w:ascii="仿宋_GB2312" w:hAnsi="宋体"/>
          <w:kern w:val="0"/>
        </w:rPr>
        <w:t>。也可在接到本处罚决定书之日起六个月内直接向江门市江海区人民法院提起行政诉讼。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宋体"/>
          <w:kern w:val="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宋体"/>
          <w:kern w:val="0"/>
        </w:rPr>
      </w:pPr>
    </w:p>
    <w:p>
      <w:pPr>
        <w:keepNext w:val="0"/>
        <w:keepLines w:val="0"/>
        <w:pageBreakBefore w:val="0"/>
        <w:widowControl w:val="0"/>
        <w:kinsoku/>
        <w:wordWrap/>
        <w:overflowPunct/>
        <w:topLinePunct w:val="0"/>
        <w:autoSpaceDE/>
        <w:autoSpaceDN/>
        <w:bidi w:val="0"/>
        <w:adjustRightInd/>
        <w:snapToGrid/>
        <w:spacing w:line="560" w:lineRule="exact"/>
        <w:ind w:right="55"/>
        <w:jc w:val="center"/>
        <w:textAlignment w:val="auto"/>
        <w:rPr>
          <w:rFonts w:ascii="仿宋_GB2312" w:hAnsi="宋体"/>
          <w:kern w:val="0"/>
        </w:rPr>
      </w:pPr>
      <w:r>
        <w:rPr>
          <w:rFonts w:hint="eastAsia" w:ascii="仿宋_GB2312" w:hAnsi="宋体"/>
          <w:kern w:val="0"/>
        </w:rPr>
        <w:t xml:space="preserve">                        江门市生态环境局 </w:t>
      </w:r>
    </w:p>
    <w:p>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_GB2312" w:hAnsi="宋体"/>
          <w:kern w:val="0"/>
        </w:rPr>
      </w:pPr>
      <w:r>
        <w:rPr>
          <w:rFonts w:hint="eastAsia" w:ascii="仿宋_GB2312" w:hAnsi="宋体"/>
          <w:kern w:val="0"/>
        </w:rPr>
        <w:t xml:space="preserve">                               202</w:t>
      </w:r>
      <w:r>
        <w:rPr>
          <w:rFonts w:hint="eastAsia" w:ascii="仿宋_GB2312" w:hAnsi="宋体"/>
          <w:kern w:val="0"/>
          <w:lang w:val="en-US" w:eastAsia="zh-CN"/>
        </w:rPr>
        <w:t>3</w:t>
      </w:r>
      <w:r>
        <w:rPr>
          <w:rFonts w:hint="eastAsia" w:ascii="仿宋_GB2312" w:hAnsi="宋体"/>
          <w:kern w:val="0"/>
        </w:rPr>
        <w:t>年</w:t>
      </w:r>
      <w:r>
        <w:rPr>
          <w:rFonts w:hint="eastAsia" w:ascii="仿宋_GB2312" w:hAnsi="宋体"/>
          <w:kern w:val="0"/>
          <w:lang w:val="en-US" w:eastAsia="zh-CN"/>
        </w:rPr>
        <w:t>5</w:t>
      </w:r>
      <w:r>
        <w:rPr>
          <w:rFonts w:hint="eastAsia" w:ascii="仿宋_GB2312" w:hAnsi="宋体"/>
          <w:kern w:val="0"/>
        </w:rPr>
        <w:t>月</w:t>
      </w:r>
      <w:r>
        <w:rPr>
          <w:rFonts w:hint="eastAsia" w:ascii="仿宋_GB2312" w:hAnsi="宋体"/>
          <w:kern w:val="0"/>
          <w:lang w:val="en-US" w:eastAsia="zh-CN"/>
        </w:rPr>
        <w:t>24</w:t>
      </w:r>
      <w:bookmarkStart w:id="0" w:name="_GoBack"/>
      <w:bookmarkEnd w:id="0"/>
      <w:r>
        <w:rPr>
          <w:rFonts w:hint="eastAsia" w:ascii="仿宋_GB2312" w:hAnsi="宋体"/>
          <w:kern w:val="0"/>
        </w:rPr>
        <w:t xml:space="preserve">日 </w:t>
      </w: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ascii="仿宋_GB2312" w:hAnsi="宋体"/>
          <w:kern w:val="0"/>
        </w:rPr>
      </w:pPr>
      <w:r>
        <w:rPr>
          <w:rFonts w:hint="eastAsia" w:ascii="仿宋_GB2312" w:hAnsi="宋体"/>
          <w:kern w:val="0"/>
          <w:szCs w:val="32"/>
        </w:rPr>
        <w:t>抄送：</w:t>
      </w:r>
      <w:r>
        <w:rPr>
          <w:rFonts w:hint="eastAsia" w:ascii="仿宋_GB2312" w:hAnsi="宋体"/>
          <w:kern w:val="0"/>
          <w:szCs w:val="32"/>
          <w:lang w:val="en-US" w:eastAsia="zh-CN"/>
        </w:rPr>
        <w:t>罗坑镇</w:t>
      </w:r>
      <w:r>
        <w:rPr>
          <w:rFonts w:hint="eastAsia" w:ascii="仿宋_GB2312" w:hAnsi="宋体"/>
          <w:kern w:val="0"/>
          <w:szCs w:val="32"/>
          <w:lang w:eastAsia="zh-CN"/>
        </w:rPr>
        <w:t>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3FE7EAB"/>
    <w:rsid w:val="047333D2"/>
    <w:rsid w:val="04983D5F"/>
    <w:rsid w:val="04F76DD4"/>
    <w:rsid w:val="051B0039"/>
    <w:rsid w:val="063E0A32"/>
    <w:rsid w:val="06A56CC2"/>
    <w:rsid w:val="08E03AB3"/>
    <w:rsid w:val="0A5C7E2B"/>
    <w:rsid w:val="0D026C5D"/>
    <w:rsid w:val="0D305CD2"/>
    <w:rsid w:val="0EE411DE"/>
    <w:rsid w:val="0F380715"/>
    <w:rsid w:val="10B34097"/>
    <w:rsid w:val="10E36028"/>
    <w:rsid w:val="13481A0F"/>
    <w:rsid w:val="164A16A5"/>
    <w:rsid w:val="16BB2D6C"/>
    <w:rsid w:val="18CB43A7"/>
    <w:rsid w:val="19FB10D4"/>
    <w:rsid w:val="1AED1685"/>
    <w:rsid w:val="1B9A4789"/>
    <w:rsid w:val="1C5D6DE0"/>
    <w:rsid w:val="1C8F393E"/>
    <w:rsid w:val="1F3248A2"/>
    <w:rsid w:val="201523AB"/>
    <w:rsid w:val="20E617A0"/>
    <w:rsid w:val="222C6442"/>
    <w:rsid w:val="2341634B"/>
    <w:rsid w:val="25DC4417"/>
    <w:rsid w:val="28CB2D97"/>
    <w:rsid w:val="2B0378E1"/>
    <w:rsid w:val="2C1E043E"/>
    <w:rsid w:val="2CD77C60"/>
    <w:rsid w:val="2DA42B43"/>
    <w:rsid w:val="2DF906E3"/>
    <w:rsid w:val="2E442D9C"/>
    <w:rsid w:val="30624308"/>
    <w:rsid w:val="30FF50DE"/>
    <w:rsid w:val="310274C8"/>
    <w:rsid w:val="318F6C0A"/>
    <w:rsid w:val="32257A5E"/>
    <w:rsid w:val="32D37D7A"/>
    <w:rsid w:val="37056953"/>
    <w:rsid w:val="386F51D4"/>
    <w:rsid w:val="39900FC9"/>
    <w:rsid w:val="3D631F35"/>
    <w:rsid w:val="40EC3119"/>
    <w:rsid w:val="42764AD5"/>
    <w:rsid w:val="42A25B31"/>
    <w:rsid w:val="43244531"/>
    <w:rsid w:val="45882A2B"/>
    <w:rsid w:val="48825F81"/>
    <w:rsid w:val="48C621C4"/>
    <w:rsid w:val="49BA6F32"/>
    <w:rsid w:val="49C4596D"/>
    <w:rsid w:val="49CF19C3"/>
    <w:rsid w:val="49E862B8"/>
    <w:rsid w:val="4AA77651"/>
    <w:rsid w:val="4BC66ACD"/>
    <w:rsid w:val="4CFE2E04"/>
    <w:rsid w:val="50A447B5"/>
    <w:rsid w:val="537F46B4"/>
    <w:rsid w:val="548F7932"/>
    <w:rsid w:val="562C577E"/>
    <w:rsid w:val="562C712C"/>
    <w:rsid w:val="56494CBE"/>
    <w:rsid w:val="570322C8"/>
    <w:rsid w:val="58CA2088"/>
    <w:rsid w:val="59172546"/>
    <w:rsid w:val="5AAD3E10"/>
    <w:rsid w:val="5ED53B93"/>
    <w:rsid w:val="5EEB1905"/>
    <w:rsid w:val="602D574A"/>
    <w:rsid w:val="62BB6394"/>
    <w:rsid w:val="63C93BBB"/>
    <w:rsid w:val="64DA6310"/>
    <w:rsid w:val="662C3C3B"/>
    <w:rsid w:val="69B1292E"/>
    <w:rsid w:val="6BD36413"/>
    <w:rsid w:val="6CAC4EE0"/>
    <w:rsid w:val="6CF7043C"/>
    <w:rsid w:val="728C4FED"/>
    <w:rsid w:val="730C565B"/>
    <w:rsid w:val="75F23E97"/>
    <w:rsid w:val="779E1C22"/>
    <w:rsid w:val="78EB04B8"/>
    <w:rsid w:val="79BC1E8F"/>
    <w:rsid w:val="79EB071C"/>
    <w:rsid w:val="79F44681"/>
    <w:rsid w:val="7AF65FE7"/>
    <w:rsid w:val="7B745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4</Pages>
  <Words>1531</Words>
  <Characters>1629</Characters>
  <Lines>11</Lines>
  <Paragraphs>3</Paragraphs>
  <TotalTime>1</TotalTime>
  <ScaleCrop>false</ScaleCrop>
  <LinksUpToDate>false</LinksUpToDate>
  <CharactersWithSpaces>1691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2020-06-29T03:16:00Z</dcterms:created>
  <dc:creator>Administrator</dc:creator>
  <cp:lastModifiedBy>赵蠢媚</cp:lastModifiedBy>
  <cp:lastPrinted>2023-05-24T06:50:00Z</cp:lastPrinted>
  <dcterms:modified xsi:type="dcterms:W3CDTF">2023-05-25T03:25:14Z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38B7D0E10133475FB9B406AAF6E47C5B</vt:lpwstr>
  </property>
  <property fmtid="{D5CDD505-2E9C-101B-9397-08002B2CF9AE}" pid="4" name="KSOSaveFontToCloudKey">
    <vt:lpwstr>0_btnclosed</vt:lpwstr>
  </property>
</Properties>
</file>