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30</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2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2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2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广东千色花化工有限公司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914407007080365190</w:t>
      </w:r>
    </w:p>
    <w:p>
      <w:pPr>
        <w:keepNext w:val="0"/>
        <w:keepLines w:val="0"/>
        <w:pageBreakBefore w:val="0"/>
        <w:widowControl w:val="0"/>
        <w:kinsoku/>
        <w:wordWrap/>
        <w:overflowPunct/>
        <w:topLinePunct w:val="0"/>
        <w:autoSpaceDE/>
        <w:autoSpaceDN/>
        <w:bidi w:val="0"/>
        <w:adjustRightInd/>
        <w:snapToGrid/>
        <w:spacing w:line="520" w:lineRule="exact"/>
        <w:ind w:left="2130" w:leftChars="190" w:hanging="1538" w:hangingChars="493"/>
        <w:textAlignment w:val="auto"/>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lang w:eastAsia="zh-CN"/>
        </w:rPr>
        <w:t>江门市新会区今古洲今洲路</w:t>
      </w:r>
      <w:r>
        <w:rPr>
          <w:rFonts w:hint="eastAsia" w:ascii="仿宋_GB2312"/>
          <w:snapToGrid w:val="0"/>
          <w:kern w:val="13"/>
          <w:szCs w:val="32"/>
          <w:lang w:val="en-US" w:eastAsia="zh-CN"/>
        </w:rPr>
        <w:t>45号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szCs w:val="32"/>
        </w:rPr>
        <w:t>法定代表人：</w:t>
      </w:r>
      <w:r>
        <w:rPr>
          <w:rFonts w:hint="eastAsia" w:ascii="仿宋_GB2312"/>
          <w:szCs w:val="32"/>
          <w:lang w:val="en-US" w:eastAsia="zh-CN"/>
        </w:rPr>
        <w:t>黄达昌</w:t>
      </w:r>
    </w:p>
    <w:p>
      <w:pPr>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pPr>
      <w:r>
        <w:rPr>
          <w:rFonts w:hint="eastAsia" w:ascii="仿宋_GB2312"/>
          <w:szCs w:val="32"/>
          <w:lang w:eastAsia="zh-CN"/>
        </w:rPr>
        <w:t>广东千色花化工有限公司</w:t>
      </w:r>
      <w:r>
        <w:rPr>
          <w:rFonts w:hint="eastAsia"/>
        </w:rPr>
        <w:t>环境违法一案，我局</w:t>
      </w:r>
      <w:bookmarkStart w:id="0" w:name="_GoBack"/>
      <w:bookmarkEnd w:id="0"/>
      <w:r>
        <w:rPr>
          <w:rFonts w:hint="eastAsia"/>
        </w:rPr>
        <w:t>经过调查，现已审查终结。</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szCs w:val="32"/>
        </w:rPr>
      </w:pPr>
      <w:r>
        <w:rPr>
          <w:rFonts w:hint="eastAsia" w:ascii="仿宋_GB2312" w:hAnsi="仿宋_GB2312" w:cs="仿宋_GB2312"/>
          <w:szCs w:val="32"/>
          <w:lang w:val="en-US" w:eastAsia="zh-CN"/>
        </w:rPr>
        <w:t>2021年5月</w:t>
      </w:r>
      <w:r>
        <w:rPr>
          <w:rFonts w:hint="eastAsia"/>
          <w:szCs w:val="32"/>
        </w:rPr>
        <w:t>，我局执法人员对</w:t>
      </w:r>
      <w:r>
        <w:rPr>
          <w:rFonts w:hint="eastAsia" w:ascii="仿宋_GB2312"/>
          <w:szCs w:val="32"/>
          <w:lang w:eastAsia="zh-CN"/>
        </w:rPr>
        <w:t>广东千色花化工有限公司</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color w:val="000000"/>
          <w:szCs w:val="32"/>
        </w:rPr>
      </w:pPr>
      <w:r>
        <w:rPr>
          <w:rFonts w:hint="eastAsia" w:ascii="仿宋_GB2312"/>
          <w:color w:val="000000"/>
          <w:szCs w:val="32"/>
        </w:rPr>
        <w:t>你单位油性车间进行产生含挥发性有机物废</w:t>
      </w:r>
      <w:r>
        <w:rPr>
          <w:rFonts w:hint="eastAsia" w:ascii="仿宋_GB2312"/>
          <w:color w:val="000000"/>
          <w:szCs w:val="32"/>
          <w:lang w:eastAsia="zh-CN"/>
        </w:rPr>
        <w:t>气</w:t>
      </w:r>
      <w:r>
        <w:rPr>
          <w:rFonts w:hint="eastAsia" w:ascii="仿宋_GB2312"/>
          <w:color w:val="000000"/>
          <w:szCs w:val="32"/>
        </w:rPr>
        <w:t>的油性油漆生产，未在密闭空间或者设备中进行，且未按照规定使用污染防治设施。</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，我局执法人员</w:t>
      </w:r>
      <w:r>
        <w:rPr>
          <w:rFonts w:hint="eastAsia" w:ascii="仿宋_GB2312"/>
          <w:szCs w:val="32"/>
        </w:rPr>
        <w:t>现场拍摄的照片</w:t>
      </w:r>
      <w:r>
        <w:rPr>
          <w:rFonts w:hint="eastAsia" w:ascii="仿宋_GB2312"/>
          <w:szCs w:val="32"/>
          <w:lang w:eastAsia="zh-CN"/>
        </w:rPr>
        <w:t>，《关于广东千色花化工有限公司扩建项目环境影响报告表的批复》（新环建</w:t>
      </w:r>
      <w:r>
        <w:rPr>
          <w:rFonts w:hint="eastAsia"/>
          <w:kern w:val="0"/>
        </w:rPr>
        <w:t>〔</w:t>
      </w:r>
      <w:r>
        <w:rPr>
          <w:rFonts w:hint="eastAsia" w:eastAsia="宋体"/>
          <w:kern w:val="0"/>
        </w:rPr>
        <w:t>2</w:t>
      </w:r>
      <w:r>
        <w:rPr>
          <w:rFonts w:hint="eastAsia" w:eastAsia="宋体"/>
          <w:kern w:val="0"/>
          <w:lang w:val="en-US" w:eastAsia="zh-CN"/>
        </w:rPr>
        <w:t>007</w:t>
      </w:r>
      <w:r>
        <w:rPr>
          <w:rFonts w:hint="eastAsia"/>
          <w:kern w:val="0"/>
        </w:rPr>
        <w:t>〕</w:t>
      </w:r>
      <w:r>
        <w:rPr>
          <w:rFonts w:hint="eastAsia"/>
          <w:kern w:val="0"/>
          <w:lang w:val="en-US" w:eastAsia="zh-CN"/>
        </w:rPr>
        <w:t>39号</w:t>
      </w:r>
      <w:r>
        <w:rPr>
          <w:rFonts w:hint="eastAsia" w:ascii="仿宋_GB2312"/>
          <w:szCs w:val="32"/>
          <w:lang w:eastAsia="zh-CN"/>
        </w:rPr>
        <w:t>）及《广东千色花化工有限公司“一企一策”综合整治方案》</w:t>
      </w:r>
      <w:r>
        <w:rPr>
          <w:rFonts w:hint="eastAsia" w:ascii="仿宋_GB2312"/>
          <w:szCs w:val="32"/>
        </w:rPr>
        <w:t>等证据为证。</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rPr>
      </w:pPr>
      <w:r>
        <w:rPr>
          <w:rFonts w:hint="eastAsia" w:ascii="仿宋_GB2312"/>
        </w:rPr>
        <w:t>你单位的上述行为违反了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w:t>
      </w:r>
      <w:r>
        <w:rPr>
          <w:rFonts w:hint="eastAsia" w:ascii="仿宋_GB2312"/>
          <w:lang w:eastAsia="zh-CN"/>
        </w:rPr>
        <w:t>四十五</w:t>
      </w:r>
      <w:r>
        <w:rPr>
          <w:rFonts w:hint="eastAsia" w:ascii="仿宋_GB2312"/>
        </w:rPr>
        <w:t>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25</w:t>
      </w:r>
      <w:r>
        <w:rPr>
          <w:rFonts w:hint="eastAsia" w:ascii="仿宋_GB2312" w:hAnsi="宋体"/>
          <w:szCs w:val="32"/>
        </w:rPr>
        <w:t>日告知你单位违法事实、处罚依据和拟作出的处罚决定，并告知你单位有权进行陈述申辩和要求听证。你单位未提出陈述申辩，也未在法定期限内提出听证申请。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5</w:t>
      </w:r>
      <w:r>
        <w:rPr>
          <w:rFonts w:hint="eastAsia" w:ascii="仿宋_GB2312" w:hAnsi="宋体"/>
          <w:szCs w:val="32"/>
        </w:rPr>
        <w:t>月</w:t>
      </w:r>
      <w:r>
        <w:rPr>
          <w:rFonts w:hint="eastAsia" w:ascii="仿宋_GB2312"/>
          <w:lang w:val="en-US" w:eastAsia="zh-CN"/>
        </w:rPr>
        <w:t>20</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30</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5</w:t>
      </w:r>
      <w:r>
        <w:rPr>
          <w:rFonts w:hint="eastAsia" w:ascii="仿宋_GB2312"/>
        </w:rPr>
        <w:t>月</w:t>
      </w:r>
      <w:r>
        <w:rPr>
          <w:rFonts w:hint="eastAsia" w:ascii="仿宋_GB2312"/>
          <w:lang w:val="en-US" w:eastAsia="zh-CN"/>
        </w:rPr>
        <w:t>25</w:t>
      </w:r>
      <w:r>
        <w:rPr>
          <w:rFonts w:hint="eastAsia" w:ascii="仿宋_GB2312"/>
        </w:rPr>
        <w:t>日送达回执为证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w:t>
      </w:r>
      <w:r>
        <w:rPr>
          <w:rFonts w:hint="eastAsia" w:ascii="仿宋_GB2312"/>
          <w:lang w:eastAsia="zh-CN"/>
        </w:rPr>
        <w:t>一百零八</w:t>
      </w:r>
      <w:r>
        <w:rPr>
          <w:rFonts w:hint="eastAsia" w:ascii="仿宋_GB2312"/>
        </w:rPr>
        <w:t>条第</w:t>
      </w:r>
      <w:r>
        <w:rPr>
          <w:rFonts w:hint="eastAsia" w:ascii="仿宋_GB2312"/>
          <w:lang w:eastAsia="zh-CN"/>
        </w:rPr>
        <w:t>一</w:t>
      </w:r>
      <w:r>
        <w:rPr>
          <w:rFonts w:hint="eastAsia" w:ascii="仿宋_GB2312"/>
        </w:rPr>
        <w:t>项规定，违反本法规定，产生含挥发性有机物废气的生产和服务活动，未在密闭空间或者设备中进行，未按照规定安装、使用污染防治设施，或者未采取减少废气排放措施的</w:t>
      </w:r>
      <w:r>
        <w:rPr>
          <w:rFonts w:hint="eastAsia" w:ascii="仿宋_GB2312"/>
          <w:lang w:eastAsia="zh-CN"/>
        </w:rPr>
        <w:t>，由县级以上人民政府生态环境主管部门责令改正，处二万元以上二十万元以下的罚款；拒不改正的，责令停产整治。</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5</w:t>
      </w:r>
      <w:r>
        <w:rPr>
          <w:rFonts w:hint="eastAsia" w:ascii="仿宋_GB2312"/>
          <w:b/>
        </w:rPr>
        <w:t>月</w:t>
      </w:r>
      <w:r>
        <w:rPr>
          <w:rFonts w:hint="eastAsia" w:ascii="仿宋_GB2312"/>
          <w:b/>
          <w:lang w:val="en-US" w:eastAsia="zh-CN"/>
        </w:rPr>
        <w:t>25</w:t>
      </w:r>
      <w:r>
        <w:rPr>
          <w:rFonts w:hint="eastAsia" w:ascii="仿宋_GB2312"/>
          <w:b/>
        </w:rPr>
        <w:t>日向你单位送达《责令改正违法行为决定书》（江新环改〔202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31</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hint="eastAsia" w:ascii="仿宋_GB2312" w:eastAsia="仿宋_GB2312"/>
          <w:b/>
          <w:lang w:eastAsia="zh-CN"/>
        </w:rPr>
      </w:pPr>
      <w:r>
        <w:rPr>
          <w:rFonts w:hint="eastAsia" w:ascii="仿宋_GB2312"/>
          <w:b/>
        </w:rPr>
        <w:t>依据上述规定，我局决定对你单位处罚款</w:t>
      </w:r>
      <w:r>
        <w:rPr>
          <w:rFonts w:hint="eastAsia" w:ascii="仿宋_GB2312"/>
          <w:b/>
          <w:highlight w:val="none"/>
          <w:lang w:eastAsia="zh-CN"/>
        </w:rPr>
        <w:t>十二</w:t>
      </w:r>
      <w:r>
        <w:rPr>
          <w:rFonts w:hint="eastAsia" w:ascii="仿宋_GB2312"/>
          <w:b/>
        </w:rPr>
        <w:t>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2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w:t>
      </w:r>
      <w:r>
        <w:rPr>
          <w:rFonts w:hint="eastAsia"/>
          <w:sz w:val="32"/>
          <w:szCs w:val="32"/>
          <w:lang w:eastAsia="zh-CN"/>
        </w:rPr>
        <w:t>第一项</w:t>
      </w:r>
      <w:r>
        <w:rPr>
          <w:rFonts w:hint="eastAsia"/>
          <w:sz w:val="32"/>
          <w:szCs w:val="32"/>
        </w:rPr>
        <w:t>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2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你单位如不服本处罚决定，可在收到本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6</w:t>
      </w:r>
      <w:r>
        <w:rPr>
          <w:rFonts w:hint="eastAsia" w:ascii="仿宋_GB2312" w:hAnsi="宋体"/>
          <w:kern w:val="0"/>
        </w:rPr>
        <w:t>月</w:t>
      </w:r>
      <w:r>
        <w:rPr>
          <w:rFonts w:hint="eastAsia" w:ascii="仿宋_GB2312" w:hAnsi="宋体"/>
          <w:kern w:val="0"/>
          <w:lang w:val="en-US" w:eastAsia="zh-CN"/>
        </w:rPr>
        <w:t>15</w:t>
      </w:r>
      <w:r>
        <w:rPr>
          <w:rFonts w:hint="eastAsia" w:ascii="仿宋_GB2312" w:hAnsi="宋体"/>
          <w:kern w:val="0"/>
        </w:rPr>
        <w:t xml:space="preserve">日  </w:t>
      </w: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10B34097"/>
    <w:rsid w:val="16BB2D6C"/>
    <w:rsid w:val="19FB10D4"/>
    <w:rsid w:val="2DA42B43"/>
    <w:rsid w:val="2E442D9C"/>
    <w:rsid w:val="318F6C0A"/>
    <w:rsid w:val="32D37D7A"/>
    <w:rsid w:val="386F51D4"/>
    <w:rsid w:val="42A25B31"/>
    <w:rsid w:val="49C4596D"/>
    <w:rsid w:val="4AA77651"/>
    <w:rsid w:val="50A447B5"/>
    <w:rsid w:val="570322C8"/>
    <w:rsid w:val="58CA2088"/>
    <w:rsid w:val="5AAD3E10"/>
    <w:rsid w:val="5ED53B93"/>
    <w:rsid w:val="602D574A"/>
    <w:rsid w:val="62BB6394"/>
    <w:rsid w:val="63C93BBB"/>
    <w:rsid w:val="730C565B"/>
    <w:rsid w:val="779E1C22"/>
    <w:rsid w:val="79BC1E8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112</TotalTime>
  <ScaleCrop>false</ScaleCrop>
  <LinksUpToDate>false</LinksUpToDate>
  <CharactersWithSpaces>1565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Administrator</cp:lastModifiedBy>
  <cp:lastPrinted>2021-06-16T02:00:29Z</cp:lastPrinted>
  <dcterms:modified xsi:type="dcterms:W3CDTF">2021-06-16T03:13:45Z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FE087C94BAA44F11A2D97125612B3927</vt:lpwstr>
  </property>
  <property fmtid="{D5CDD505-2E9C-101B-9397-08002B2CF9AE}" pid="4" name="KSOSaveFontToCloudKey">
    <vt:lpwstr>0_btnclosed</vt:lpwstr>
  </property>
</Properties>
</file>