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53" w:rsidRDefault="00003453" w:rsidP="000034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附件7</w:t>
      </w:r>
    </w:p>
    <w:p w:rsidR="00003453" w:rsidRDefault="00003453" w:rsidP="0000345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家庭经济状况调查表</w:t>
      </w:r>
    </w:p>
    <w:bookmarkEnd w:id="0"/>
    <w:p w:rsidR="00003453" w:rsidRDefault="00003453" w:rsidP="00003453">
      <w:pPr>
        <w:jc w:val="center"/>
        <w:rPr>
          <w:rFonts w:ascii="仿宋_GB2312" w:eastAsia="仿宋_GB2312"/>
          <w:sz w:val="32"/>
          <w:szCs w:val="32"/>
        </w:rPr>
      </w:pPr>
    </w:p>
    <w:p w:rsidR="00003453" w:rsidRDefault="00003453" w:rsidP="000034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根据《江门市人民政府关于印发江门市医疗救助办法的通知》（江府〔2019〕40号）的相关要求，现对医疗救助申请人的家庭生活状况进行综合评估，具体如下：</w:t>
      </w:r>
    </w:p>
    <w:tbl>
      <w:tblPr>
        <w:tblStyle w:val="a4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275"/>
        <w:gridCol w:w="592"/>
        <w:gridCol w:w="684"/>
        <w:gridCol w:w="1418"/>
        <w:gridCol w:w="1309"/>
        <w:gridCol w:w="1692"/>
      </w:tblGrid>
      <w:tr w:rsidR="00003453" w:rsidTr="001119F8">
        <w:trPr>
          <w:jc w:val="center"/>
        </w:trPr>
        <w:tc>
          <w:tcPr>
            <w:tcW w:w="1785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</w:tc>
        <w:tc>
          <w:tcPr>
            <w:tcW w:w="186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2" w:type="dxa"/>
            <w:gridSpan w:val="2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01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jc w:val="center"/>
        </w:trPr>
        <w:tc>
          <w:tcPr>
            <w:tcW w:w="1785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户籍地址</w:t>
            </w:r>
          </w:p>
        </w:tc>
        <w:tc>
          <w:tcPr>
            <w:tcW w:w="6970" w:type="dxa"/>
            <w:gridSpan w:val="6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8755" w:type="dxa"/>
            <w:gridSpan w:val="7"/>
          </w:tcPr>
          <w:p w:rsidR="00003453" w:rsidRDefault="00003453" w:rsidP="001119F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居住地址：</w:t>
            </w: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969" w:type="dxa"/>
            <w:gridSpan w:val="4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09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收入</w:t>
            </w:r>
          </w:p>
        </w:tc>
        <w:tc>
          <w:tcPr>
            <w:tcW w:w="1692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 w:val="restart"/>
            <w:vAlign w:val="center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共同生活家庭成员</w:t>
            </w:r>
          </w:p>
        </w:tc>
        <w:tc>
          <w:tcPr>
            <w:tcW w:w="1275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关系</w:t>
            </w: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1692" w:type="dxa"/>
          </w:tcPr>
          <w:p w:rsidR="00003453" w:rsidRDefault="00003453" w:rsidP="001119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月收入</w:t>
            </w: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trHeight w:val="180"/>
          <w:jc w:val="center"/>
        </w:trPr>
        <w:tc>
          <w:tcPr>
            <w:tcW w:w="1785" w:type="dxa"/>
            <w:vMerge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7" w:type="dxa"/>
            <w:gridSpan w:val="2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92" w:type="dxa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03453" w:rsidTr="001119F8">
        <w:trPr>
          <w:jc w:val="center"/>
        </w:trPr>
        <w:tc>
          <w:tcPr>
            <w:tcW w:w="8755" w:type="dxa"/>
            <w:gridSpan w:val="7"/>
          </w:tcPr>
          <w:p w:rsidR="00003453" w:rsidRDefault="00003453" w:rsidP="001119F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实际生活状况与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家庭经济状况核对报告相符：是（）、否（）</w:t>
            </w:r>
          </w:p>
        </w:tc>
      </w:tr>
    </w:tbl>
    <w:p w:rsidR="00003453" w:rsidRDefault="00003453" w:rsidP="0000345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调查人员（两名或以上）：</w:t>
      </w:r>
    </w:p>
    <w:p w:rsidR="00003453" w:rsidRDefault="00003453" w:rsidP="0000345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被调查人：</w:t>
      </w:r>
    </w:p>
    <w:p w:rsidR="00360E38" w:rsidRPr="00003453" w:rsidRDefault="00003453">
      <w:r>
        <w:rPr>
          <w:rFonts w:ascii="仿宋_GB2312" w:eastAsia="仿宋_GB2312" w:hint="eastAsia"/>
          <w:sz w:val="32"/>
          <w:szCs w:val="32"/>
        </w:rPr>
        <w:t>调查日期：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单位盖章</w:t>
      </w:r>
    </w:p>
    <w:sectPr w:rsidR="00360E38" w:rsidRPr="000034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AB" w:rsidRDefault="0000345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6F951" wp14:editId="36E76D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57294339"/>
                          </w:sdtPr>
                          <w:sdtEndPr/>
                          <w:sdtContent>
                            <w:p w:rsidR="001475AB" w:rsidRDefault="00003453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003453">
                                <w:rPr>
                                  <w:rFonts w:ascii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475AB" w:rsidRDefault="0000345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757294339"/>
                    </w:sdtPr>
                    <w:sdtEndPr/>
                    <w:sdtContent>
                      <w:p w:rsidR="001475AB" w:rsidRDefault="00003453">
                        <w:pPr>
                          <w:pStyle w:val="a3"/>
                          <w:jc w:val="center"/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Pr="00003453">
                          <w:rPr>
                            <w:rFonts w:ascii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1475AB" w:rsidRDefault="00003453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53"/>
    <w:rsid w:val="000020B1"/>
    <w:rsid w:val="00003453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13222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03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3453"/>
    <w:rPr>
      <w:sz w:val="18"/>
      <w:szCs w:val="18"/>
    </w:rPr>
  </w:style>
  <w:style w:type="table" w:styleId="a4">
    <w:name w:val="Table Grid"/>
    <w:basedOn w:val="a1"/>
    <w:uiPriority w:val="59"/>
    <w:qFormat/>
    <w:rsid w:val="00003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034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0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1436-B28B-41FA-AE5B-7D31B306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HP Inc.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2021-05-21T01:18:00Z</dcterms:created>
  <dcterms:modified xsi:type="dcterms:W3CDTF">2021-05-21T01:21:00Z</dcterms:modified>
</cp:coreProperties>
</file>