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6D" w:rsidRPr="00991330" w:rsidRDefault="00EC74B9">
      <w:pPr>
        <w:ind w:firstLineChars="200" w:firstLine="720"/>
        <w:jc w:val="center"/>
        <w:rPr>
          <w:rFonts w:asciiTheme="majorEastAsia" w:eastAsiaTheme="majorEastAsia" w:hAnsiTheme="majorEastAsia" w:cstheme="majorEastAsia"/>
          <w:sz w:val="36"/>
          <w:szCs w:val="36"/>
        </w:rPr>
      </w:pPr>
      <w:r w:rsidRPr="00991330">
        <w:rPr>
          <w:rFonts w:asciiTheme="majorEastAsia" w:eastAsiaTheme="majorEastAsia" w:hAnsiTheme="majorEastAsia" w:cstheme="majorEastAsia" w:hint="eastAsia"/>
          <w:sz w:val="36"/>
          <w:szCs w:val="36"/>
        </w:rPr>
        <w:t>江门市住房公积金管理委员会关于江门市</w:t>
      </w:r>
    </w:p>
    <w:p w:rsidR="00A5726D" w:rsidRPr="00991330" w:rsidRDefault="00EC74B9">
      <w:pPr>
        <w:ind w:firstLineChars="200" w:firstLine="720"/>
        <w:jc w:val="center"/>
        <w:rPr>
          <w:rFonts w:asciiTheme="majorEastAsia" w:eastAsiaTheme="majorEastAsia" w:hAnsiTheme="majorEastAsia" w:cstheme="majorEastAsia"/>
          <w:sz w:val="36"/>
          <w:szCs w:val="36"/>
        </w:rPr>
      </w:pPr>
      <w:r w:rsidRPr="00991330">
        <w:rPr>
          <w:rFonts w:asciiTheme="majorEastAsia" w:eastAsiaTheme="majorEastAsia" w:hAnsiTheme="majorEastAsia" w:cstheme="majorEastAsia" w:hint="eastAsia"/>
          <w:sz w:val="36"/>
          <w:szCs w:val="36"/>
        </w:rPr>
        <w:t>住房公积金个人住房贷款管理办法</w:t>
      </w:r>
    </w:p>
    <w:p w:rsidR="00A5726D" w:rsidRPr="00991330" w:rsidRDefault="00A5726D">
      <w:pPr>
        <w:ind w:firstLineChars="200" w:firstLine="600"/>
        <w:rPr>
          <w:rFonts w:asciiTheme="majorEastAsia" w:eastAsiaTheme="majorEastAsia" w:hAnsiTheme="majorEastAsia" w:cstheme="majorEastAsia"/>
          <w:sz w:val="30"/>
          <w:szCs w:val="30"/>
        </w:rPr>
      </w:pPr>
      <w:bookmarkStart w:id="0" w:name="_GoBack"/>
      <w:bookmarkEnd w:id="0"/>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第一条</w:t>
      </w:r>
      <w:r w:rsidRPr="00991330">
        <w:rPr>
          <w:rFonts w:ascii="仿宋" w:eastAsia="仿宋" w:hAnsi="仿宋"/>
          <w:sz w:val="30"/>
          <w:szCs w:val="30"/>
        </w:rPr>
        <w:t xml:space="preserve"> </w:t>
      </w:r>
      <w:r w:rsidRPr="00991330">
        <w:rPr>
          <w:rFonts w:ascii="仿宋" w:eastAsia="仿宋" w:hAnsi="仿宋" w:hint="eastAsia"/>
          <w:sz w:val="30"/>
          <w:szCs w:val="30"/>
        </w:rPr>
        <w:t>为改善职工居住条件，满足职工住房需求，加快住房建设，促进住房消费，规范江门市住房公积金个人住房贷款管理，根据</w:t>
      </w:r>
      <w:r w:rsidR="006853AC" w:rsidRPr="00991330">
        <w:rPr>
          <w:rFonts w:ascii="仿宋" w:eastAsia="仿宋" w:hAnsi="仿宋" w:hint="eastAsia"/>
          <w:sz w:val="30"/>
          <w:szCs w:val="30"/>
        </w:rPr>
        <w:t>《住房公积金管理条例》《中华人民共和国担保法》《贷款通则》等法律法规规定，</w:t>
      </w:r>
      <w:r w:rsidRPr="00991330">
        <w:rPr>
          <w:rFonts w:ascii="仿宋" w:eastAsia="仿宋" w:hAnsi="仿宋" w:hint="eastAsia"/>
          <w:sz w:val="30"/>
          <w:szCs w:val="30"/>
        </w:rPr>
        <w:t>结合我市实际，制定本办法。</w:t>
      </w:r>
    </w:p>
    <w:p w:rsidR="00580C76" w:rsidRPr="00991330" w:rsidRDefault="00580C76" w:rsidP="00580C76">
      <w:pPr>
        <w:ind w:firstLineChars="200" w:firstLine="600"/>
        <w:rPr>
          <w:rFonts w:ascii="仿宋" w:eastAsia="仿宋" w:hAnsi="仿宋"/>
          <w:sz w:val="30"/>
          <w:szCs w:val="30"/>
        </w:rPr>
      </w:pPr>
      <w:r w:rsidRPr="00991330">
        <w:rPr>
          <w:rFonts w:ascii="仿宋" w:eastAsia="仿宋" w:hAnsi="仿宋" w:hint="eastAsia"/>
          <w:sz w:val="30"/>
          <w:szCs w:val="30"/>
        </w:rPr>
        <w:t>第二条 本办法</w:t>
      </w:r>
      <w:proofErr w:type="gramStart"/>
      <w:r w:rsidRPr="00991330">
        <w:rPr>
          <w:rFonts w:ascii="仿宋" w:eastAsia="仿宋" w:hAnsi="仿宋" w:hint="eastAsia"/>
          <w:sz w:val="30"/>
          <w:szCs w:val="30"/>
        </w:rPr>
        <w:t>称住房</w:t>
      </w:r>
      <w:proofErr w:type="gramEnd"/>
      <w:r w:rsidRPr="00991330">
        <w:rPr>
          <w:rFonts w:ascii="仿宋" w:eastAsia="仿宋" w:hAnsi="仿宋" w:hint="eastAsia"/>
          <w:sz w:val="30"/>
          <w:szCs w:val="30"/>
        </w:rPr>
        <w:t>公积金个人住房贷款是指江门市住房公积金管理中心(含新会管理部、台山管理部、开平管理部、鹤山管理部、恩平管理部，以下简称中心)，运用归集的住房公积金，委托银行业金融机构（以下简称金融机构）向正常缴存住房公积金的职工发放的个人住房贷款。</w:t>
      </w:r>
    </w:p>
    <w:p w:rsidR="00A5726D" w:rsidRPr="00991330" w:rsidRDefault="00EC74B9" w:rsidP="00580C76">
      <w:pPr>
        <w:ind w:firstLineChars="200" w:firstLine="600"/>
        <w:rPr>
          <w:rFonts w:ascii="仿宋" w:eastAsia="仿宋" w:hAnsi="仿宋"/>
          <w:sz w:val="30"/>
          <w:szCs w:val="30"/>
        </w:rPr>
      </w:pPr>
      <w:r w:rsidRPr="00991330">
        <w:rPr>
          <w:rFonts w:ascii="仿宋" w:eastAsia="仿宋" w:hAnsi="仿宋" w:hint="eastAsia"/>
          <w:sz w:val="30"/>
          <w:szCs w:val="30"/>
        </w:rPr>
        <w:t>第三条</w:t>
      </w:r>
      <w:r w:rsidRPr="00991330">
        <w:rPr>
          <w:rFonts w:ascii="仿宋" w:eastAsia="仿宋" w:hAnsi="仿宋"/>
          <w:sz w:val="30"/>
          <w:szCs w:val="30"/>
        </w:rPr>
        <w:t xml:space="preserve"> </w:t>
      </w:r>
      <w:r w:rsidRPr="00991330">
        <w:rPr>
          <w:rFonts w:ascii="仿宋" w:eastAsia="仿宋" w:hAnsi="仿宋" w:hint="eastAsia"/>
          <w:sz w:val="30"/>
          <w:szCs w:val="30"/>
        </w:rPr>
        <w:t>住房公积金个人住房贷款（以下简称个人住房贷款）仅向在江门市行政区域内购买自住住房的职工发放。</w:t>
      </w:r>
    </w:p>
    <w:p w:rsidR="006853AC" w:rsidRPr="00991330" w:rsidRDefault="006853AC" w:rsidP="006853AC">
      <w:pPr>
        <w:ind w:firstLineChars="200" w:firstLine="600"/>
        <w:rPr>
          <w:rFonts w:ascii="仿宋" w:eastAsia="仿宋" w:hAnsi="仿宋"/>
          <w:sz w:val="30"/>
          <w:szCs w:val="30"/>
        </w:rPr>
      </w:pPr>
      <w:r w:rsidRPr="00991330">
        <w:rPr>
          <w:rFonts w:ascii="仿宋" w:eastAsia="仿宋" w:hAnsi="仿宋" w:hint="eastAsia"/>
          <w:sz w:val="30"/>
          <w:szCs w:val="30"/>
        </w:rPr>
        <w:t>第四条 在本市购买自住住房，并按月缴存住房公积金达到规定期限的职工，均可申请个人住房贷款。</w:t>
      </w:r>
    </w:p>
    <w:p w:rsidR="00A5726D" w:rsidRPr="00991330" w:rsidRDefault="00EC74B9" w:rsidP="006853AC">
      <w:pPr>
        <w:ind w:firstLineChars="200" w:firstLine="600"/>
        <w:rPr>
          <w:rFonts w:ascii="仿宋" w:eastAsia="仿宋" w:hAnsi="仿宋"/>
          <w:sz w:val="30"/>
          <w:szCs w:val="30"/>
        </w:rPr>
      </w:pPr>
      <w:r w:rsidRPr="00991330">
        <w:rPr>
          <w:rFonts w:ascii="仿宋" w:eastAsia="仿宋" w:hAnsi="仿宋" w:hint="eastAsia"/>
          <w:sz w:val="30"/>
          <w:szCs w:val="30"/>
        </w:rPr>
        <w:t>第五条</w:t>
      </w:r>
      <w:r w:rsidRPr="00991330">
        <w:rPr>
          <w:rFonts w:ascii="仿宋" w:eastAsia="仿宋" w:hAnsi="仿宋"/>
          <w:sz w:val="30"/>
          <w:szCs w:val="30"/>
        </w:rPr>
        <w:t xml:space="preserve"> </w:t>
      </w:r>
      <w:r w:rsidRPr="00991330">
        <w:rPr>
          <w:rFonts w:ascii="仿宋" w:eastAsia="仿宋" w:hAnsi="仿宋" w:hint="eastAsia"/>
          <w:sz w:val="30"/>
          <w:szCs w:val="30"/>
        </w:rPr>
        <w:t>个人住房贷款手续由中心委托金融机构办理。受委托的金融机构应当依据委托协议及本办法规定为职工办理贷款，并接受中心的考核和监督。</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第六条</w:t>
      </w:r>
      <w:r w:rsidRPr="00991330">
        <w:rPr>
          <w:rFonts w:ascii="仿宋" w:eastAsia="仿宋" w:hAnsi="仿宋"/>
          <w:sz w:val="30"/>
          <w:szCs w:val="30"/>
        </w:rPr>
        <w:t xml:space="preserve"> </w:t>
      </w:r>
      <w:r w:rsidRPr="00991330">
        <w:rPr>
          <w:rFonts w:ascii="仿宋" w:eastAsia="仿宋" w:hAnsi="仿宋" w:hint="eastAsia"/>
          <w:sz w:val="30"/>
          <w:szCs w:val="30"/>
        </w:rPr>
        <w:t>申请个人住房贷款须同时具备下列条件</w:t>
      </w:r>
      <w:r w:rsidRPr="00991330">
        <w:rPr>
          <w:rFonts w:ascii="仿宋" w:eastAsia="仿宋" w:hAnsi="仿宋"/>
          <w:sz w:val="30"/>
          <w:szCs w:val="30"/>
        </w:rPr>
        <w:t>:</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（一）持有有效的身份证件，且有完全民事行为能力；</w:t>
      </w:r>
      <w:r w:rsidRPr="00991330">
        <w:rPr>
          <w:rFonts w:ascii="仿宋" w:eastAsia="仿宋" w:hAnsi="仿宋"/>
          <w:sz w:val="30"/>
          <w:szCs w:val="30"/>
        </w:rPr>
        <w:t xml:space="preserve"> </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（二）已在贷款申请前</w:t>
      </w:r>
      <w:r w:rsidRPr="00991330">
        <w:rPr>
          <w:rFonts w:ascii="仿宋" w:eastAsia="仿宋" w:hAnsi="仿宋"/>
          <w:sz w:val="30"/>
          <w:szCs w:val="30"/>
        </w:rPr>
        <w:t>6</w:t>
      </w:r>
      <w:r w:rsidRPr="00991330">
        <w:rPr>
          <w:rFonts w:ascii="仿宋" w:eastAsia="仿宋" w:hAnsi="仿宋" w:hint="eastAsia"/>
          <w:sz w:val="30"/>
          <w:szCs w:val="30"/>
        </w:rPr>
        <w:t>个月连续缴存住房公积金，且申请贷款</w:t>
      </w:r>
      <w:r w:rsidRPr="00991330">
        <w:rPr>
          <w:rFonts w:ascii="仿宋" w:eastAsia="仿宋" w:hAnsi="仿宋" w:hint="eastAsia"/>
          <w:sz w:val="30"/>
          <w:szCs w:val="30"/>
        </w:rPr>
        <w:lastRenderedPageBreak/>
        <w:t>时住房公积金账户应处于正常缴存状态；</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（三）有购房合同；</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（四）已按规定的比例交纳首期购房款；</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（五）能提供合法有效的担保；</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（六）具有稳定的职业和收入，信用良好，有偿还贷款本息的能力；</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（七）借款申请人</w:t>
      </w:r>
      <w:r w:rsidR="001662B7" w:rsidRPr="00991330">
        <w:rPr>
          <w:rFonts w:ascii="仿宋" w:eastAsia="仿宋" w:hAnsi="仿宋" w:hint="eastAsia"/>
          <w:sz w:val="30"/>
          <w:szCs w:val="30"/>
        </w:rPr>
        <w:t>（</w:t>
      </w:r>
      <w:proofErr w:type="gramStart"/>
      <w:r w:rsidR="001662B7" w:rsidRPr="00991330">
        <w:rPr>
          <w:rFonts w:ascii="仿宋" w:eastAsia="仿宋" w:hAnsi="仿宋" w:hint="eastAsia"/>
          <w:sz w:val="30"/>
          <w:szCs w:val="30"/>
        </w:rPr>
        <w:t>含共同</w:t>
      </w:r>
      <w:proofErr w:type="gramEnd"/>
      <w:r w:rsidR="001662B7" w:rsidRPr="00991330">
        <w:rPr>
          <w:rFonts w:ascii="仿宋" w:eastAsia="仿宋" w:hAnsi="仿宋" w:hint="eastAsia"/>
          <w:sz w:val="30"/>
          <w:szCs w:val="30"/>
        </w:rPr>
        <w:t>申请人，下同）</w:t>
      </w:r>
      <w:r w:rsidRPr="00991330">
        <w:rPr>
          <w:rFonts w:ascii="仿宋" w:eastAsia="仿宋" w:hAnsi="仿宋" w:hint="eastAsia"/>
          <w:sz w:val="30"/>
          <w:szCs w:val="30"/>
        </w:rPr>
        <w:t>和购房合同中的购房人一致；</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（八）借款申请人家庭</w:t>
      </w:r>
      <w:r w:rsidRPr="00991330">
        <w:rPr>
          <w:rFonts w:ascii="仿宋" w:eastAsia="仿宋" w:hAnsi="仿宋"/>
          <w:sz w:val="30"/>
          <w:szCs w:val="30"/>
        </w:rPr>
        <w:t>(包括</w:t>
      </w:r>
      <w:r w:rsidRPr="00991330">
        <w:rPr>
          <w:rFonts w:ascii="仿宋" w:eastAsia="仿宋" w:hAnsi="仿宋" w:hint="eastAsia"/>
          <w:sz w:val="30"/>
          <w:szCs w:val="30"/>
        </w:rPr>
        <w:t>借款申请人、配偶及未成年子女，下同</w:t>
      </w:r>
      <w:r w:rsidRPr="00991330">
        <w:rPr>
          <w:rFonts w:ascii="仿宋" w:eastAsia="仿宋" w:hAnsi="仿宋"/>
          <w:sz w:val="30"/>
          <w:szCs w:val="30"/>
        </w:rPr>
        <w:t>)</w:t>
      </w:r>
      <w:r w:rsidR="0017756A" w:rsidRPr="00991330">
        <w:rPr>
          <w:rFonts w:hint="eastAsia"/>
        </w:rPr>
        <w:t xml:space="preserve"> </w:t>
      </w:r>
      <w:r w:rsidR="0017756A" w:rsidRPr="00991330">
        <w:rPr>
          <w:rFonts w:ascii="仿宋" w:eastAsia="仿宋" w:hAnsi="仿宋" w:hint="eastAsia"/>
          <w:sz w:val="30"/>
          <w:szCs w:val="30"/>
        </w:rPr>
        <w:t>没有未结清</w:t>
      </w:r>
      <w:r w:rsidRPr="00991330">
        <w:rPr>
          <w:rFonts w:ascii="仿宋" w:eastAsia="仿宋" w:hAnsi="仿宋"/>
          <w:sz w:val="30"/>
          <w:szCs w:val="30"/>
        </w:rPr>
        <w:t>的住房公积金贷款本息</w:t>
      </w:r>
      <w:r w:rsidRPr="00991330">
        <w:rPr>
          <w:rFonts w:ascii="仿宋" w:eastAsia="仿宋" w:hAnsi="仿宋" w:hint="eastAsia"/>
          <w:sz w:val="30"/>
          <w:szCs w:val="30"/>
        </w:rPr>
        <w:t>。</w:t>
      </w:r>
      <w:r w:rsidRPr="00991330">
        <w:rPr>
          <w:rFonts w:ascii="仿宋" w:eastAsia="仿宋" w:hAnsi="仿宋"/>
          <w:sz w:val="30"/>
          <w:szCs w:val="30"/>
        </w:rPr>
        <w:t xml:space="preserve"> </w:t>
      </w:r>
    </w:p>
    <w:p w:rsidR="0017756A"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第七条</w:t>
      </w:r>
      <w:r w:rsidRPr="00991330">
        <w:rPr>
          <w:rFonts w:ascii="仿宋" w:eastAsia="仿宋" w:hAnsi="仿宋"/>
          <w:sz w:val="30"/>
          <w:szCs w:val="30"/>
        </w:rPr>
        <w:t xml:space="preserve"> </w:t>
      </w:r>
      <w:r w:rsidRPr="00991330">
        <w:rPr>
          <w:rFonts w:ascii="仿宋" w:eastAsia="仿宋" w:hAnsi="仿宋" w:hint="eastAsia"/>
          <w:sz w:val="30"/>
          <w:szCs w:val="30"/>
        </w:rPr>
        <w:t>借款申请人可享受的住房贷款额度为借款申请人公积金账户缴存余额的一定倍数，但不得高于我市最高贷款额度。</w:t>
      </w:r>
      <w:r w:rsidR="004B54B5" w:rsidRPr="00991330">
        <w:rPr>
          <w:rFonts w:ascii="仿宋" w:eastAsia="仿宋" w:hAnsi="仿宋" w:hint="eastAsia"/>
          <w:sz w:val="30"/>
          <w:szCs w:val="30"/>
        </w:rPr>
        <w:t>我市最高贷款额度与公积金账户缴存余额的倍数规定，应经江门市住房公积金管理委员会批准并报上级监管部门备案后实行。</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中心可以根据借款申请人拟购住房的价格、还款能力等因素</w:t>
      </w:r>
      <w:r w:rsidRPr="00991330">
        <w:rPr>
          <w:rFonts w:ascii="仿宋" w:eastAsia="仿宋" w:hAnsi="仿宋"/>
          <w:sz w:val="30"/>
          <w:szCs w:val="30"/>
        </w:rPr>
        <w:t>,在江门市住房公积金管理委员会确定的最高贷款额度内</w:t>
      </w:r>
      <w:r w:rsidRPr="00991330">
        <w:rPr>
          <w:rFonts w:ascii="仿宋" w:eastAsia="仿宋" w:hAnsi="仿宋" w:hint="eastAsia"/>
          <w:sz w:val="30"/>
          <w:szCs w:val="30"/>
        </w:rPr>
        <w:t>决定每笔贷款的具体额度。</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第八条</w:t>
      </w:r>
      <w:r w:rsidRPr="00991330">
        <w:rPr>
          <w:rFonts w:ascii="仿宋" w:eastAsia="仿宋" w:hAnsi="仿宋"/>
          <w:sz w:val="30"/>
          <w:szCs w:val="30"/>
        </w:rPr>
        <w:t xml:space="preserve"> </w:t>
      </w:r>
      <w:r w:rsidRPr="00991330">
        <w:rPr>
          <w:rFonts w:ascii="仿宋" w:eastAsia="仿宋" w:hAnsi="仿宋" w:hint="eastAsia"/>
          <w:sz w:val="30"/>
          <w:szCs w:val="30"/>
        </w:rPr>
        <w:t>最高可贷比例由江门市住房公积金管理委员会确定。个人住房贷款额度不足以支付购房款的职工可同时向承办贷款的金融机构申请商业性个人住房贷款。</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第九条</w:t>
      </w:r>
      <w:r w:rsidRPr="00991330">
        <w:rPr>
          <w:rFonts w:ascii="仿宋" w:eastAsia="仿宋" w:hAnsi="仿宋"/>
          <w:sz w:val="30"/>
          <w:szCs w:val="30"/>
        </w:rPr>
        <w:t xml:space="preserve"> </w:t>
      </w:r>
      <w:r w:rsidRPr="00991330">
        <w:rPr>
          <w:rFonts w:ascii="仿宋" w:eastAsia="仿宋" w:hAnsi="仿宋" w:hint="eastAsia"/>
          <w:sz w:val="30"/>
          <w:szCs w:val="30"/>
        </w:rPr>
        <w:t>贷款期限由江门市住房公积金管理委员会确定。借款申请人年龄加上借款年限一般不超过国家法定退休年龄，共同申请以距国</w:t>
      </w:r>
      <w:r w:rsidRPr="00991330">
        <w:rPr>
          <w:rFonts w:ascii="仿宋" w:eastAsia="仿宋" w:hAnsi="仿宋" w:hint="eastAsia"/>
          <w:sz w:val="30"/>
          <w:szCs w:val="30"/>
        </w:rPr>
        <w:lastRenderedPageBreak/>
        <w:t>家法定退休年龄长的缴存职工可借款年限为计算依据。借款申请人距法定退休年龄剩余年限在</w:t>
      </w:r>
      <w:r w:rsidRPr="00991330">
        <w:rPr>
          <w:rFonts w:ascii="仿宋" w:eastAsia="仿宋" w:hAnsi="仿宋"/>
          <w:sz w:val="30"/>
          <w:szCs w:val="30"/>
        </w:rPr>
        <w:t>5年以内，</w:t>
      </w:r>
      <w:r w:rsidR="001662B7" w:rsidRPr="00991330">
        <w:rPr>
          <w:rFonts w:ascii="仿宋" w:eastAsia="仿宋" w:hAnsi="仿宋" w:hint="eastAsia"/>
          <w:sz w:val="30"/>
          <w:szCs w:val="30"/>
        </w:rPr>
        <w:t>借款申请人家庭</w:t>
      </w:r>
      <w:r w:rsidRPr="00991330">
        <w:rPr>
          <w:rFonts w:ascii="仿宋" w:eastAsia="仿宋" w:hAnsi="仿宋"/>
          <w:sz w:val="30"/>
          <w:szCs w:val="30"/>
        </w:rPr>
        <w:t>没有在我市利用住房公积金贷款购买过住房，具有贷款偿还能力且信用良好的，贷款期限最长可延长5年，但不得超过江门市住房公积金管理委员会确定的最长贷款期限。</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第十条</w:t>
      </w:r>
      <w:r w:rsidRPr="00991330">
        <w:rPr>
          <w:rFonts w:ascii="仿宋" w:eastAsia="仿宋" w:hAnsi="仿宋"/>
          <w:sz w:val="30"/>
          <w:szCs w:val="30"/>
        </w:rPr>
        <w:t xml:space="preserve"> </w:t>
      </w:r>
      <w:r w:rsidRPr="00991330">
        <w:rPr>
          <w:rFonts w:ascii="仿宋" w:eastAsia="仿宋" w:hAnsi="仿宋" w:hint="eastAsia"/>
          <w:sz w:val="30"/>
          <w:szCs w:val="30"/>
        </w:rPr>
        <w:t>贷款利率按</w:t>
      </w:r>
      <w:r w:rsidR="009104AF" w:rsidRPr="00991330">
        <w:rPr>
          <w:rFonts w:ascii="仿宋" w:eastAsia="仿宋" w:hAnsi="仿宋" w:hint="eastAsia"/>
          <w:sz w:val="30"/>
          <w:szCs w:val="30"/>
        </w:rPr>
        <w:t>国家公布的个人住房贷款利率执行</w:t>
      </w:r>
      <w:r w:rsidRPr="00991330">
        <w:rPr>
          <w:rFonts w:ascii="仿宋" w:eastAsia="仿宋" w:hAnsi="仿宋" w:hint="eastAsia"/>
          <w:sz w:val="30"/>
          <w:szCs w:val="30"/>
        </w:rPr>
        <w:t>。</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第十一条 借款申请人以新建商品房和存量房作为抵押的，应与承办贷款的金融机构签订抵押合同，并到不动产登记部门办理抵押登记手续。</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第十二条</w:t>
      </w:r>
      <w:r w:rsidRPr="00991330">
        <w:rPr>
          <w:rFonts w:ascii="仿宋" w:eastAsia="仿宋" w:hAnsi="仿宋"/>
          <w:sz w:val="30"/>
          <w:szCs w:val="30"/>
        </w:rPr>
        <w:t xml:space="preserve"> </w:t>
      </w:r>
      <w:r w:rsidRPr="00991330">
        <w:rPr>
          <w:rFonts w:ascii="仿宋" w:eastAsia="仿宋" w:hAnsi="仿宋" w:hint="eastAsia"/>
          <w:sz w:val="30"/>
          <w:szCs w:val="30"/>
        </w:rPr>
        <w:t>贷款按以下程序办理：</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一）贷款申请：借款申请人凭购房合同、身份证件、户口簿和首期款发票等资料向承办贷款的金融机构提出申请并填写申请表。购房合同可通过数据共享获取的则无需提供。异地缴存住房公积金的借款申请人需提供《异地贷款职工住房公积金缴存使用证明》；</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（二）贷款审批：承办贷款的金融机构对借款申请人的申请资料审核后，拟定借款申请人的担保方式、贷款金额、贷款期限以及还款方式，送中心审批；</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（三）贷款发放：借款申请人签订借款合同、办妥担保和合同备案等手续后，承办贷款的金融机构根据中心发出的《江门市个人住房贷款发放通知书》发放贷款。</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第十三条</w:t>
      </w:r>
      <w:r w:rsidRPr="00991330">
        <w:rPr>
          <w:rFonts w:ascii="仿宋" w:eastAsia="仿宋" w:hAnsi="仿宋"/>
          <w:sz w:val="30"/>
          <w:szCs w:val="30"/>
        </w:rPr>
        <w:t xml:space="preserve"> </w:t>
      </w:r>
      <w:r w:rsidRPr="00991330">
        <w:rPr>
          <w:rFonts w:ascii="仿宋" w:eastAsia="仿宋" w:hAnsi="仿宋" w:hint="eastAsia"/>
          <w:sz w:val="30"/>
          <w:szCs w:val="30"/>
        </w:rPr>
        <w:t>借款人可选择等额本息还款法或等额本金还款法偿还个人住房贷款。</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lastRenderedPageBreak/>
        <w:t>第十四条</w:t>
      </w:r>
      <w:r w:rsidRPr="00991330">
        <w:rPr>
          <w:rFonts w:ascii="仿宋" w:eastAsia="仿宋" w:hAnsi="仿宋"/>
          <w:sz w:val="30"/>
          <w:szCs w:val="30"/>
        </w:rPr>
        <w:t xml:space="preserve"> </w:t>
      </w:r>
      <w:r w:rsidRPr="00991330">
        <w:rPr>
          <w:rFonts w:ascii="仿宋" w:eastAsia="仿宋" w:hAnsi="仿宋" w:hint="eastAsia"/>
          <w:sz w:val="30"/>
          <w:szCs w:val="30"/>
        </w:rPr>
        <w:t>每月还款额计算公式：</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（一）等额本息还款法。</w:t>
      </w:r>
    </w:p>
    <w:p w:rsidR="00A5726D" w:rsidRPr="00991330" w:rsidRDefault="00EC74B9">
      <w:pPr>
        <w:ind w:firstLineChars="200" w:firstLine="600"/>
        <w:rPr>
          <w:rFonts w:ascii="仿宋" w:eastAsia="仿宋" w:hAnsi="仿宋"/>
          <w:sz w:val="30"/>
          <w:szCs w:val="30"/>
        </w:rPr>
      </w:pPr>
      <m:oMathPara>
        <m:oMath>
          <m:r>
            <m:rPr>
              <m:nor/>
            </m:rPr>
            <w:rPr>
              <w:rFonts w:ascii="仿宋" w:eastAsia="仿宋" w:hAnsi="仿宋" w:hint="eastAsia"/>
              <w:sz w:val="30"/>
              <w:szCs w:val="30"/>
            </w:rPr>
            <m:t>每月还款额</m:t>
          </m:r>
          <m:r>
            <m:rPr>
              <m:nor/>
            </m:rPr>
            <w:rPr>
              <w:rFonts w:ascii="仿宋" w:eastAsia="仿宋" w:hAnsi="仿宋"/>
              <w:sz w:val="30"/>
              <w:szCs w:val="30"/>
            </w:rPr>
            <m:t>=</m:t>
          </m:r>
          <m:f>
            <m:fPr>
              <m:ctrlPr>
                <w:rPr>
                  <w:rFonts w:ascii="Cambria Math" w:eastAsia="仿宋" w:hAnsi="仿宋"/>
                  <w:sz w:val="30"/>
                  <w:szCs w:val="30"/>
                </w:rPr>
              </m:ctrlPr>
            </m:fPr>
            <m:num>
              <m:r>
                <m:rPr>
                  <m:nor/>
                </m:rPr>
                <w:rPr>
                  <w:rFonts w:ascii="仿宋" w:eastAsia="仿宋" w:hAnsi="仿宋" w:hint="eastAsia"/>
                  <w:sz w:val="30"/>
                  <w:szCs w:val="30"/>
                </w:rPr>
                <m:t>贷款本金</m:t>
              </m:r>
              <m:r>
                <m:rPr>
                  <m:nor/>
                </m:rPr>
                <w:rPr>
                  <w:rFonts w:ascii="仿宋" w:eastAsia="仿宋" w:hAnsi="仿宋"/>
                  <w:sz w:val="30"/>
                  <w:szCs w:val="30"/>
                </w:rPr>
                <m:t>×</m:t>
              </m:r>
              <m:r>
                <m:rPr>
                  <m:nor/>
                </m:rPr>
                <w:rPr>
                  <w:rFonts w:ascii="仿宋" w:eastAsia="仿宋" w:hAnsi="仿宋" w:hint="eastAsia"/>
                  <w:sz w:val="30"/>
                  <w:szCs w:val="30"/>
                </w:rPr>
                <m:t>月</m:t>
              </m:r>
              <m:r>
                <m:rPr>
                  <m:nor/>
                </m:rPr>
                <w:rPr>
                  <w:rFonts w:ascii="仿宋" w:eastAsia="仿宋" w:hAnsi="仿宋"/>
                  <w:sz w:val="30"/>
                  <w:szCs w:val="30"/>
                </w:rPr>
                <m:t>利率×</m:t>
              </m:r>
              <m:sSup>
                <m:sSupPr>
                  <m:ctrlPr>
                    <w:rPr>
                      <w:rFonts w:ascii="Cambria Math" w:eastAsia="仿宋" w:hAnsi="仿宋"/>
                      <w:i/>
                      <w:sz w:val="30"/>
                      <w:szCs w:val="30"/>
                    </w:rPr>
                  </m:ctrlPr>
                </m:sSupPr>
                <m:e>
                  <m:d>
                    <m:dPr>
                      <m:ctrlPr>
                        <w:rPr>
                          <w:rFonts w:ascii="Cambria Math" w:eastAsia="仿宋" w:hAnsi="仿宋"/>
                          <w:i/>
                          <w:sz w:val="30"/>
                          <w:szCs w:val="30"/>
                        </w:rPr>
                      </m:ctrlPr>
                    </m:dPr>
                    <m:e>
                      <m:r>
                        <m:rPr>
                          <m:nor/>
                        </m:rPr>
                        <w:rPr>
                          <w:rFonts w:ascii="仿宋" w:eastAsia="仿宋" w:hAnsi="仿宋"/>
                          <w:sz w:val="30"/>
                          <w:szCs w:val="30"/>
                        </w:rPr>
                        <m:t>1+</m:t>
                      </m:r>
                      <m:r>
                        <m:rPr>
                          <m:nor/>
                        </m:rPr>
                        <w:rPr>
                          <w:rFonts w:ascii="仿宋" w:eastAsia="仿宋" w:hAnsi="仿宋" w:hint="eastAsia"/>
                          <w:sz w:val="30"/>
                          <w:szCs w:val="30"/>
                        </w:rPr>
                        <m:t>月</m:t>
                      </m:r>
                      <m:r>
                        <m:rPr>
                          <m:nor/>
                        </m:rPr>
                        <w:rPr>
                          <w:rFonts w:ascii="仿宋" w:eastAsia="仿宋" w:hAnsi="仿宋"/>
                          <w:sz w:val="30"/>
                          <w:szCs w:val="30"/>
                        </w:rPr>
                        <m:t>利率</m:t>
                      </m:r>
                    </m:e>
                  </m:d>
                </m:e>
                <m:sup>
                  <m:r>
                    <m:rPr>
                      <m:nor/>
                    </m:rPr>
                    <w:rPr>
                      <w:rFonts w:ascii="仿宋" w:eastAsia="仿宋" w:hAnsi="仿宋" w:hint="eastAsia"/>
                      <w:sz w:val="30"/>
                      <w:szCs w:val="30"/>
                    </w:rPr>
                    <m:t>还款月数</m:t>
                  </m:r>
                </m:sup>
              </m:sSup>
            </m:num>
            <m:den>
              <m:sSup>
                <m:sSupPr>
                  <m:ctrlPr>
                    <w:rPr>
                      <w:rFonts w:ascii="Cambria Math" w:eastAsia="仿宋" w:hAnsi="仿宋"/>
                      <w:i/>
                      <w:sz w:val="30"/>
                      <w:szCs w:val="30"/>
                    </w:rPr>
                  </m:ctrlPr>
                </m:sSupPr>
                <m:e>
                  <m:d>
                    <m:dPr>
                      <m:ctrlPr>
                        <w:rPr>
                          <w:rFonts w:ascii="Cambria Math" w:eastAsia="仿宋" w:hAnsi="仿宋"/>
                          <w:i/>
                          <w:sz w:val="30"/>
                          <w:szCs w:val="30"/>
                        </w:rPr>
                      </m:ctrlPr>
                    </m:dPr>
                    <m:e>
                      <m:r>
                        <m:rPr>
                          <m:nor/>
                        </m:rPr>
                        <w:rPr>
                          <w:rFonts w:ascii="仿宋" w:eastAsia="仿宋" w:hAnsi="仿宋"/>
                          <w:sz w:val="30"/>
                          <w:szCs w:val="30"/>
                        </w:rPr>
                        <m:t>1+</m:t>
                      </m:r>
                      <m:r>
                        <m:rPr>
                          <m:nor/>
                        </m:rPr>
                        <w:rPr>
                          <w:rFonts w:ascii="仿宋" w:eastAsia="仿宋" w:hAnsi="仿宋" w:hint="eastAsia"/>
                          <w:sz w:val="30"/>
                          <w:szCs w:val="30"/>
                        </w:rPr>
                        <m:t>月</m:t>
                      </m:r>
                      <m:r>
                        <m:rPr>
                          <m:nor/>
                        </m:rPr>
                        <w:rPr>
                          <w:rFonts w:ascii="仿宋" w:eastAsia="仿宋" w:hAnsi="仿宋"/>
                          <w:sz w:val="30"/>
                          <w:szCs w:val="30"/>
                        </w:rPr>
                        <m:t>利率</m:t>
                      </m:r>
                    </m:e>
                  </m:d>
                </m:e>
                <m:sup>
                  <m:r>
                    <m:rPr>
                      <m:nor/>
                    </m:rPr>
                    <w:rPr>
                      <w:rFonts w:ascii="仿宋" w:eastAsia="仿宋" w:hAnsi="仿宋" w:hint="eastAsia"/>
                      <w:sz w:val="30"/>
                      <w:szCs w:val="30"/>
                    </w:rPr>
                    <m:t>还款月数</m:t>
                  </m:r>
                </m:sup>
              </m:sSup>
              <m:r>
                <w:rPr>
                  <w:rFonts w:ascii="仿宋" w:eastAsia="MS Mincho" w:hAnsi="仿宋" w:cs="MS Mincho"/>
                  <w:sz w:val="30"/>
                  <w:szCs w:val="30"/>
                </w:rPr>
                <m:t>-</m:t>
              </m:r>
              <m:r>
                <w:rPr>
                  <w:rFonts w:ascii="Cambria Math" w:eastAsia="仿宋" w:hAnsi="仿宋"/>
                  <w:sz w:val="30"/>
                  <w:szCs w:val="30"/>
                </w:rPr>
                <m:t>1</m:t>
              </m:r>
            </m:den>
          </m:f>
        </m:oMath>
      </m:oMathPara>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（二）等额本金还款法。</w:t>
      </w:r>
    </w:p>
    <w:p w:rsidR="00A5726D" w:rsidRPr="00991330" w:rsidRDefault="00EC74B9">
      <w:pPr>
        <w:ind w:firstLineChars="236" w:firstLine="708"/>
        <w:rPr>
          <w:rFonts w:asciiTheme="minorEastAsia" w:eastAsiaTheme="minorEastAsia" w:hAnsiTheme="minorEastAsia"/>
          <w:kern w:val="0"/>
          <w:sz w:val="30"/>
          <w:szCs w:val="30"/>
        </w:rPr>
      </w:pPr>
      <m:oMathPara>
        <m:oMath>
          <m:r>
            <m:rPr>
              <m:nor/>
            </m:rPr>
            <w:rPr>
              <w:rFonts w:asciiTheme="minorEastAsia" w:eastAsiaTheme="minorEastAsia" w:hAnsiTheme="minorEastAsia"/>
              <w:sz w:val="30"/>
              <w:szCs w:val="30"/>
            </w:rPr>
            <m:t xml:space="preserve">  </m:t>
          </m:r>
          <m:r>
            <m:rPr>
              <m:nor/>
            </m:rPr>
            <w:rPr>
              <w:rFonts w:ascii="Cambria Math" w:eastAsiaTheme="minorEastAsia" w:hAnsiTheme="minorEastAsia"/>
              <w:sz w:val="30"/>
              <w:szCs w:val="30"/>
            </w:rPr>
            <m:t xml:space="preserve">       </m:t>
          </m:r>
          <m:r>
            <m:rPr>
              <m:nor/>
            </m:rPr>
            <w:rPr>
              <w:rFonts w:ascii="仿宋" w:eastAsia="仿宋" w:hAnsi="仿宋" w:hint="eastAsia"/>
              <w:sz w:val="30"/>
              <w:szCs w:val="30"/>
            </w:rPr>
            <m:t>每月还款额</m:t>
          </m:r>
          <m:r>
            <m:rPr>
              <m:nor/>
            </m:rPr>
            <w:rPr>
              <w:rFonts w:ascii="仿宋" w:eastAsia="仿宋" w:hAnsi="仿宋"/>
              <w:sz w:val="30"/>
              <w:szCs w:val="30"/>
            </w:rPr>
            <m:t>=</m:t>
          </m:r>
          <m:f>
            <m:fPr>
              <m:ctrlPr>
                <w:rPr>
                  <w:rFonts w:ascii="Cambria Math" w:eastAsia="仿宋" w:hAnsi="仿宋"/>
                  <w:sz w:val="30"/>
                  <w:szCs w:val="30"/>
                </w:rPr>
              </m:ctrlPr>
            </m:fPr>
            <m:num>
              <m:r>
                <m:rPr>
                  <m:nor/>
                </m:rPr>
                <w:rPr>
                  <w:rFonts w:ascii="仿宋" w:eastAsia="仿宋" w:hAnsi="仿宋" w:hint="eastAsia"/>
                  <w:sz w:val="30"/>
                  <w:szCs w:val="30"/>
                </w:rPr>
                <m:t>贷款本金</m:t>
              </m:r>
              <m:ctrlPr>
                <w:rPr>
                  <w:rFonts w:ascii="Cambria Math" w:eastAsia="仿宋" w:hAnsi="仿宋" w:hint="eastAsia"/>
                  <w:sz w:val="30"/>
                  <w:szCs w:val="30"/>
                </w:rPr>
              </m:ctrlPr>
            </m:num>
            <m:den>
              <m:r>
                <m:rPr>
                  <m:nor/>
                </m:rPr>
                <w:rPr>
                  <w:rFonts w:ascii="仿宋" w:eastAsia="仿宋" w:hAnsi="仿宋" w:hint="eastAsia"/>
                  <w:sz w:val="30"/>
                  <w:szCs w:val="30"/>
                </w:rPr>
                <m:t>还款月数</m:t>
              </m:r>
              <m:ctrlPr>
                <w:rPr>
                  <w:rFonts w:ascii="Cambria Math" w:eastAsia="仿宋" w:hAnsi="仿宋" w:hint="eastAsia"/>
                  <w:sz w:val="30"/>
                  <w:szCs w:val="30"/>
                </w:rPr>
              </m:ctrlPr>
            </m:den>
          </m:f>
          <m:r>
            <m:rPr>
              <m:nor/>
            </m:rPr>
            <w:rPr>
              <w:rFonts w:ascii="仿宋" w:eastAsia="仿宋" w:hAnsi="仿宋"/>
              <w:sz w:val="30"/>
              <w:szCs w:val="30"/>
            </w:rPr>
            <m:t>+</m:t>
          </m:r>
          <m:d>
            <m:dPr>
              <m:ctrlPr>
                <w:rPr>
                  <w:rFonts w:ascii="Cambria Math" w:eastAsia="仿宋" w:hAnsi="仿宋"/>
                  <w:sz w:val="30"/>
                  <w:szCs w:val="30"/>
                </w:rPr>
              </m:ctrlPr>
            </m:dPr>
            <m:e>
              <m:r>
                <m:rPr>
                  <m:nor/>
                </m:rPr>
                <w:rPr>
                  <w:rFonts w:ascii="仿宋" w:eastAsia="仿宋" w:hAnsi="仿宋"/>
                  <w:sz w:val="30"/>
                  <w:szCs w:val="30"/>
                </w:rPr>
                <m:t>贷款本金-已归还贷款本金累计额</m:t>
              </m:r>
            </m:e>
          </m:d>
        </m:oMath>
      </m:oMathPara>
    </w:p>
    <w:p w:rsidR="00A5726D" w:rsidRPr="00991330" w:rsidRDefault="00EC74B9">
      <w:pPr>
        <w:widowControl/>
        <w:tabs>
          <w:tab w:val="left" w:pos="1418"/>
        </w:tabs>
        <w:spacing w:line="720" w:lineRule="auto"/>
        <w:ind w:left="601"/>
        <w:jc w:val="left"/>
        <w:rPr>
          <w:rFonts w:ascii="仿宋" w:eastAsia="仿宋" w:hAnsi="宋体" w:cs="Arial"/>
          <w:kern w:val="0"/>
          <w:sz w:val="30"/>
          <w:szCs w:val="30"/>
        </w:rPr>
      </w:pPr>
      <w:r w:rsidRPr="00991330">
        <w:rPr>
          <w:rFonts w:ascii="仿宋" w:eastAsia="仿宋" w:hAnsi="仿宋"/>
          <w:kern w:val="0"/>
          <w:sz w:val="30"/>
          <w:szCs w:val="30"/>
        </w:rPr>
        <w:t xml:space="preserve"> </w:t>
      </w:r>
      <m:oMath>
        <m:r>
          <m:rPr>
            <m:sty m:val="p"/>
          </m:rPr>
          <w:rPr>
            <w:rFonts w:ascii="Cambria Math" w:eastAsia="仿宋" w:hAnsi="Cambria Math"/>
            <w:kern w:val="0"/>
            <w:sz w:val="30"/>
            <w:szCs w:val="30"/>
          </w:rPr>
          <m:t xml:space="preserve"> </m:t>
        </m:r>
        <m:r>
          <m:rPr>
            <m:nor/>
          </m:rPr>
          <w:rPr>
            <w:rFonts w:ascii="Cambria Math" w:eastAsia="仿宋" w:hAnsi="Cambria Math" w:cs="Arial"/>
            <w:kern w:val="0"/>
            <w:sz w:val="30"/>
            <w:szCs w:val="30"/>
          </w:rPr>
          <m:t>×</m:t>
        </m:r>
        <m:r>
          <m:rPr>
            <m:nor/>
          </m:rPr>
          <w:rPr>
            <w:rFonts w:ascii="Cambria Math" w:eastAsia="仿宋" w:hAnsi="宋体" w:cs="Arial" w:hint="eastAsia"/>
            <w:kern w:val="0"/>
            <w:sz w:val="30"/>
            <w:szCs w:val="30"/>
          </w:rPr>
          <m:t>月利率</m:t>
        </m:r>
      </m:oMath>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第十五条</w:t>
      </w:r>
      <w:r w:rsidRPr="00991330">
        <w:rPr>
          <w:rFonts w:ascii="仿宋" w:eastAsia="仿宋" w:hAnsi="仿宋"/>
          <w:sz w:val="30"/>
          <w:szCs w:val="30"/>
        </w:rPr>
        <w:t xml:space="preserve"> </w:t>
      </w:r>
      <w:r w:rsidRPr="00991330">
        <w:rPr>
          <w:rFonts w:ascii="仿宋" w:eastAsia="仿宋" w:hAnsi="仿宋" w:hint="eastAsia"/>
          <w:sz w:val="30"/>
          <w:szCs w:val="30"/>
        </w:rPr>
        <w:t>借款人应当按照借款合同约定的还款计划、还款方式偿还住房公积金贷款本息。经中心同意，可以提前归还贷款本息、变更还款方式或缩短贷款期限。</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第十六条</w:t>
      </w:r>
      <w:r w:rsidRPr="00991330">
        <w:rPr>
          <w:rFonts w:ascii="仿宋" w:eastAsia="仿宋" w:hAnsi="仿宋"/>
          <w:sz w:val="30"/>
          <w:szCs w:val="30"/>
        </w:rPr>
        <w:t xml:space="preserve"> </w:t>
      </w:r>
      <w:r w:rsidRPr="00991330">
        <w:rPr>
          <w:rFonts w:ascii="仿宋" w:eastAsia="仿宋" w:hAnsi="仿宋" w:hint="eastAsia"/>
          <w:sz w:val="30"/>
          <w:szCs w:val="30"/>
        </w:rPr>
        <w:t>借款人未按期归还贷款本息的，按中国人民银行规定计收罚息；承办贷款的金融机构和中心有权依法处置抵押物，并追究借款人、担保人的责任。</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第十七条</w:t>
      </w:r>
      <w:r w:rsidRPr="00991330">
        <w:rPr>
          <w:rFonts w:ascii="仿宋" w:eastAsia="仿宋" w:hAnsi="仿宋"/>
          <w:sz w:val="30"/>
          <w:szCs w:val="30"/>
        </w:rPr>
        <w:t xml:space="preserve"> </w:t>
      </w:r>
      <w:r w:rsidRPr="00991330">
        <w:rPr>
          <w:rFonts w:ascii="仿宋" w:eastAsia="仿宋" w:hAnsi="仿宋" w:hint="eastAsia"/>
          <w:sz w:val="30"/>
          <w:szCs w:val="30"/>
        </w:rPr>
        <w:t>借款人在还款期限内死亡、失踪或丧失民事行为能力后无法定继承人或受遗赠人，或其法定继承人、受遗赠人拒绝履行借款合同的，承办贷款的金融机构和中心有权依照借款合同及抵押合同的规定处分抵押物。</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第十八条</w:t>
      </w:r>
      <w:r w:rsidRPr="00991330">
        <w:rPr>
          <w:rFonts w:ascii="仿宋" w:eastAsia="仿宋" w:hAnsi="仿宋"/>
          <w:sz w:val="30"/>
          <w:szCs w:val="30"/>
        </w:rPr>
        <w:t xml:space="preserve"> </w:t>
      </w:r>
      <w:r w:rsidRPr="00991330">
        <w:rPr>
          <w:rFonts w:ascii="仿宋" w:eastAsia="仿宋" w:hAnsi="仿宋" w:hint="eastAsia"/>
          <w:sz w:val="30"/>
          <w:szCs w:val="30"/>
        </w:rPr>
        <w:t>处分抵押物所得价款，扣除处置抵押物各项税费后不足偿还贷款本息的，承办贷款的金融机构和中心有权继续追偿。所得价款超过应偿还贷款本息的部分，退还抵押人。</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第十九条</w:t>
      </w:r>
      <w:r w:rsidRPr="00991330">
        <w:rPr>
          <w:rFonts w:ascii="仿宋" w:eastAsia="仿宋" w:hAnsi="仿宋"/>
          <w:sz w:val="30"/>
          <w:szCs w:val="30"/>
        </w:rPr>
        <w:t xml:space="preserve"> </w:t>
      </w:r>
      <w:r w:rsidRPr="00991330">
        <w:rPr>
          <w:rFonts w:ascii="仿宋" w:eastAsia="仿宋" w:hAnsi="仿宋" w:hint="eastAsia"/>
          <w:sz w:val="30"/>
          <w:szCs w:val="30"/>
        </w:rPr>
        <w:t>借款人还清全部贷款本息后，凭承办贷款的金融机构出</w:t>
      </w:r>
      <w:r w:rsidRPr="00991330">
        <w:rPr>
          <w:rFonts w:ascii="仿宋" w:eastAsia="仿宋" w:hAnsi="仿宋" w:hint="eastAsia"/>
          <w:sz w:val="30"/>
          <w:szCs w:val="30"/>
        </w:rPr>
        <w:lastRenderedPageBreak/>
        <w:t>具的他项权利注销登记</w:t>
      </w:r>
      <w:r w:rsidR="00696F65" w:rsidRPr="00991330">
        <w:rPr>
          <w:rFonts w:ascii="仿宋" w:eastAsia="仿宋" w:hAnsi="仿宋" w:hint="eastAsia"/>
          <w:sz w:val="30"/>
          <w:szCs w:val="30"/>
        </w:rPr>
        <w:t>材料</w:t>
      </w:r>
      <w:r w:rsidRPr="00991330">
        <w:rPr>
          <w:rFonts w:ascii="仿宋" w:eastAsia="仿宋" w:hAnsi="仿宋" w:hint="eastAsia"/>
          <w:sz w:val="30"/>
          <w:szCs w:val="30"/>
        </w:rPr>
        <w:t>到原不动产登记部门办理注销抵押手续。</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第二十条</w:t>
      </w:r>
      <w:r w:rsidRPr="00991330">
        <w:rPr>
          <w:rFonts w:ascii="仿宋" w:eastAsia="仿宋" w:hAnsi="仿宋"/>
          <w:sz w:val="30"/>
          <w:szCs w:val="30"/>
        </w:rPr>
        <w:t xml:space="preserve"> </w:t>
      </w:r>
      <w:r w:rsidRPr="00991330">
        <w:rPr>
          <w:rFonts w:ascii="仿宋" w:eastAsia="仿宋" w:hAnsi="仿宋" w:hint="eastAsia"/>
          <w:sz w:val="30"/>
          <w:szCs w:val="30"/>
        </w:rPr>
        <w:t>中心不承担办理贷款过程中所发生的费用。</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第二十一条</w:t>
      </w:r>
      <w:r w:rsidRPr="00991330">
        <w:rPr>
          <w:rFonts w:ascii="仿宋" w:eastAsia="仿宋" w:hAnsi="仿宋"/>
          <w:sz w:val="30"/>
          <w:szCs w:val="30"/>
        </w:rPr>
        <w:t xml:space="preserve"> </w:t>
      </w:r>
      <w:r w:rsidRPr="00991330">
        <w:rPr>
          <w:rFonts w:ascii="仿宋" w:eastAsia="仿宋" w:hAnsi="仿宋" w:hint="eastAsia"/>
          <w:sz w:val="30"/>
          <w:szCs w:val="30"/>
        </w:rPr>
        <w:t>职工申请个人住房贷款时，应当如实申报相关信息。</w:t>
      </w:r>
      <w:r w:rsidR="00696F65" w:rsidRPr="00991330">
        <w:rPr>
          <w:rFonts w:ascii="仿宋" w:eastAsia="仿宋" w:hAnsi="仿宋" w:hint="eastAsia"/>
          <w:sz w:val="30"/>
          <w:szCs w:val="30"/>
        </w:rPr>
        <w:t>经核实借款申请人存在隐瞒或虚报婚姻状况、购房行为等</w:t>
      </w:r>
      <w:r w:rsidR="00611B28" w:rsidRPr="00991330">
        <w:rPr>
          <w:rFonts w:ascii="仿宋" w:eastAsia="仿宋" w:hAnsi="仿宋" w:hint="eastAsia"/>
          <w:sz w:val="30"/>
          <w:szCs w:val="30"/>
        </w:rPr>
        <w:t>情形</w:t>
      </w:r>
      <w:r w:rsidR="00696F65" w:rsidRPr="00991330">
        <w:rPr>
          <w:rFonts w:ascii="仿宋" w:eastAsia="仿宋" w:hAnsi="仿宋" w:hint="eastAsia"/>
          <w:sz w:val="30"/>
          <w:szCs w:val="30"/>
        </w:rPr>
        <w:t>的，</w:t>
      </w:r>
      <w:r w:rsidRPr="00991330">
        <w:rPr>
          <w:rFonts w:ascii="仿宋" w:eastAsia="仿宋" w:hAnsi="仿宋" w:hint="eastAsia"/>
          <w:sz w:val="30"/>
          <w:szCs w:val="30"/>
        </w:rPr>
        <w:t>中心不受理其贷款申请</w:t>
      </w:r>
      <w:r w:rsidRPr="00991330">
        <w:rPr>
          <w:rFonts w:ascii="仿宋" w:eastAsia="仿宋" w:hAnsi="仿宋"/>
          <w:sz w:val="30"/>
          <w:szCs w:val="30"/>
        </w:rPr>
        <w:t>。</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第二十二条 中心工作人员在住房公积金贷款管理工作中滥用职权、玩忽职守、徇私舞弊，构成犯罪的，依法追究刑事责任；尚不构成犯罪的，依法给予行政处分。</w:t>
      </w:r>
    </w:p>
    <w:p w:rsidR="00A5726D" w:rsidRPr="00991330" w:rsidRDefault="00EC74B9">
      <w:pPr>
        <w:ind w:firstLineChars="200" w:firstLine="600"/>
        <w:rPr>
          <w:rFonts w:ascii="仿宋" w:eastAsia="仿宋" w:hAnsi="仿宋"/>
          <w:sz w:val="30"/>
          <w:szCs w:val="30"/>
        </w:rPr>
      </w:pPr>
      <w:r w:rsidRPr="00991330">
        <w:rPr>
          <w:rFonts w:ascii="仿宋" w:eastAsia="仿宋" w:hAnsi="仿宋" w:hint="eastAsia"/>
          <w:sz w:val="30"/>
          <w:szCs w:val="30"/>
        </w:rPr>
        <w:t>第二十</w:t>
      </w:r>
      <w:r w:rsidR="005C06B3" w:rsidRPr="00991330">
        <w:rPr>
          <w:rFonts w:ascii="仿宋" w:eastAsia="仿宋" w:hAnsi="仿宋" w:hint="eastAsia"/>
          <w:sz w:val="30"/>
          <w:szCs w:val="30"/>
        </w:rPr>
        <w:t>三</w:t>
      </w:r>
      <w:r w:rsidRPr="00991330">
        <w:rPr>
          <w:rFonts w:ascii="仿宋" w:eastAsia="仿宋" w:hAnsi="仿宋" w:hint="eastAsia"/>
          <w:sz w:val="30"/>
          <w:szCs w:val="30"/>
        </w:rPr>
        <w:t>条</w:t>
      </w:r>
      <w:r w:rsidRPr="00991330">
        <w:rPr>
          <w:rFonts w:ascii="仿宋" w:eastAsia="仿宋" w:hAnsi="仿宋"/>
          <w:sz w:val="30"/>
          <w:szCs w:val="30"/>
        </w:rPr>
        <w:t xml:space="preserve"> </w:t>
      </w:r>
      <w:r w:rsidRPr="00991330">
        <w:rPr>
          <w:rFonts w:ascii="仿宋" w:eastAsia="仿宋" w:hAnsi="仿宋" w:hint="eastAsia"/>
          <w:sz w:val="30"/>
          <w:szCs w:val="30"/>
        </w:rPr>
        <w:t>本办法自</w:t>
      </w:r>
      <w:r w:rsidRPr="00991330">
        <w:rPr>
          <w:rFonts w:ascii="仿宋" w:eastAsia="仿宋" w:hAnsi="仿宋"/>
          <w:sz w:val="30"/>
          <w:szCs w:val="30"/>
        </w:rPr>
        <w:t>2020</w:t>
      </w:r>
      <w:r w:rsidRPr="00991330">
        <w:rPr>
          <w:rFonts w:ascii="仿宋" w:eastAsia="仿宋" w:hAnsi="仿宋" w:hint="eastAsia"/>
          <w:sz w:val="30"/>
          <w:szCs w:val="30"/>
        </w:rPr>
        <w:t>年</w:t>
      </w:r>
      <w:r w:rsidRPr="00991330">
        <w:rPr>
          <w:rFonts w:ascii="仿宋" w:eastAsia="仿宋" w:hAnsi="仿宋"/>
          <w:sz w:val="30"/>
          <w:szCs w:val="30"/>
        </w:rPr>
        <w:t>4月1日起施行，有效期5年，已审批的个人住房贷款按原规定执行。国家、省对住房公积金贷款有新规定的，按新规定执行。</w:t>
      </w:r>
    </w:p>
    <w:p w:rsidR="00A5726D" w:rsidRPr="00991330" w:rsidRDefault="00A5726D">
      <w:pPr>
        <w:ind w:firstLineChars="200" w:firstLine="600"/>
        <w:rPr>
          <w:rFonts w:ascii="仿宋" w:eastAsia="仿宋" w:hAnsi="仿宋"/>
          <w:sz w:val="30"/>
          <w:szCs w:val="30"/>
        </w:rPr>
      </w:pPr>
    </w:p>
    <w:sectPr w:rsidR="00A5726D" w:rsidRPr="00991330">
      <w:footerReference w:type="default" r:id="rId9"/>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F4F" w:rsidRDefault="00805F4F">
      <w:r>
        <w:separator/>
      </w:r>
    </w:p>
  </w:endnote>
  <w:endnote w:type="continuationSeparator" w:id="0">
    <w:p w:rsidR="00805F4F" w:rsidRDefault="008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8F" w:rsidRDefault="00C55D8F">
    <w:pPr>
      <w:pStyle w:val="a4"/>
    </w:pPr>
  </w:p>
  <w:p w:rsidR="0037576F" w:rsidRDefault="0037576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F4F" w:rsidRDefault="00805F4F">
      <w:r>
        <w:separator/>
      </w:r>
    </w:p>
  </w:footnote>
  <w:footnote w:type="continuationSeparator" w:id="0">
    <w:p w:rsidR="00805F4F" w:rsidRDefault="00805F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DB"/>
    <w:rsid w:val="00015A00"/>
    <w:rsid w:val="00033E4A"/>
    <w:rsid w:val="00091CB5"/>
    <w:rsid w:val="000A0262"/>
    <w:rsid w:val="000A593B"/>
    <w:rsid w:val="000A66CF"/>
    <w:rsid w:val="000B175F"/>
    <w:rsid w:val="000D0E24"/>
    <w:rsid w:val="000E004D"/>
    <w:rsid w:val="000E1A78"/>
    <w:rsid w:val="000E74C7"/>
    <w:rsid w:val="001257FA"/>
    <w:rsid w:val="00132DF8"/>
    <w:rsid w:val="0015533F"/>
    <w:rsid w:val="001662B7"/>
    <w:rsid w:val="001678D7"/>
    <w:rsid w:val="00171D61"/>
    <w:rsid w:val="0017586A"/>
    <w:rsid w:val="0017756A"/>
    <w:rsid w:val="001B02BE"/>
    <w:rsid w:val="001E28A6"/>
    <w:rsid w:val="0020279B"/>
    <w:rsid w:val="00226AAE"/>
    <w:rsid w:val="00234619"/>
    <w:rsid w:val="002706AE"/>
    <w:rsid w:val="002A5C00"/>
    <w:rsid w:val="002E46EC"/>
    <w:rsid w:val="003132CC"/>
    <w:rsid w:val="00346282"/>
    <w:rsid w:val="00352BF4"/>
    <w:rsid w:val="00360A95"/>
    <w:rsid w:val="0037576F"/>
    <w:rsid w:val="00392884"/>
    <w:rsid w:val="003B669D"/>
    <w:rsid w:val="003C48B8"/>
    <w:rsid w:val="003D204F"/>
    <w:rsid w:val="003D59F8"/>
    <w:rsid w:val="00442215"/>
    <w:rsid w:val="0044496E"/>
    <w:rsid w:val="004574A3"/>
    <w:rsid w:val="00464C46"/>
    <w:rsid w:val="00497671"/>
    <w:rsid w:val="004A2751"/>
    <w:rsid w:val="004B2F53"/>
    <w:rsid w:val="004B54B5"/>
    <w:rsid w:val="004B7D60"/>
    <w:rsid w:val="004D2D0D"/>
    <w:rsid w:val="004D4DF9"/>
    <w:rsid w:val="004E3460"/>
    <w:rsid w:val="004E5E78"/>
    <w:rsid w:val="005302D7"/>
    <w:rsid w:val="00580C76"/>
    <w:rsid w:val="005C06B3"/>
    <w:rsid w:val="005C3B68"/>
    <w:rsid w:val="005E724B"/>
    <w:rsid w:val="005F7853"/>
    <w:rsid w:val="00611B28"/>
    <w:rsid w:val="00637B6D"/>
    <w:rsid w:val="006853AC"/>
    <w:rsid w:val="006934C5"/>
    <w:rsid w:val="00696F65"/>
    <w:rsid w:val="006B4255"/>
    <w:rsid w:val="00703A0B"/>
    <w:rsid w:val="00704EF9"/>
    <w:rsid w:val="007363B0"/>
    <w:rsid w:val="007545CD"/>
    <w:rsid w:val="007836CF"/>
    <w:rsid w:val="0079169A"/>
    <w:rsid w:val="007B01EA"/>
    <w:rsid w:val="007D28FD"/>
    <w:rsid w:val="007D3778"/>
    <w:rsid w:val="007D6436"/>
    <w:rsid w:val="007D7EFF"/>
    <w:rsid w:val="007E19EC"/>
    <w:rsid w:val="007F4638"/>
    <w:rsid w:val="007F65B0"/>
    <w:rsid w:val="007F6FAC"/>
    <w:rsid w:val="00805F4F"/>
    <w:rsid w:val="00810807"/>
    <w:rsid w:val="0083712D"/>
    <w:rsid w:val="00851D6D"/>
    <w:rsid w:val="00852897"/>
    <w:rsid w:val="00866631"/>
    <w:rsid w:val="00887C99"/>
    <w:rsid w:val="00892F78"/>
    <w:rsid w:val="008F68D8"/>
    <w:rsid w:val="009104AF"/>
    <w:rsid w:val="009174BE"/>
    <w:rsid w:val="009301B7"/>
    <w:rsid w:val="00991330"/>
    <w:rsid w:val="009D504A"/>
    <w:rsid w:val="00A25481"/>
    <w:rsid w:val="00A323A8"/>
    <w:rsid w:val="00A542FB"/>
    <w:rsid w:val="00A556FC"/>
    <w:rsid w:val="00A5726D"/>
    <w:rsid w:val="00A872B1"/>
    <w:rsid w:val="00AA5675"/>
    <w:rsid w:val="00AC4202"/>
    <w:rsid w:val="00B110A3"/>
    <w:rsid w:val="00B67C1B"/>
    <w:rsid w:val="00B91618"/>
    <w:rsid w:val="00BA3028"/>
    <w:rsid w:val="00BA6263"/>
    <w:rsid w:val="00BB0E0E"/>
    <w:rsid w:val="00BB1241"/>
    <w:rsid w:val="00BE1704"/>
    <w:rsid w:val="00BE494F"/>
    <w:rsid w:val="00C05522"/>
    <w:rsid w:val="00C16570"/>
    <w:rsid w:val="00C302D6"/>
    <w:rsid w:val="00C30845"/>
    <w:rsid w:val="00C35C3C"/>
    <w:rsid w:val="00C40B69"/>
    <w:rsid w:val="00C513AF"/>
    <w:rsid w:val="00C55D8F"/>
    <w:rsid w:val="00C901B4"/>
    <w:rsid w:val="00C95E29"/>
    <w:rsid w:val="00CB2BF5"/>
    <w:rsid w:val="00CD1EC6"/>
    <w:rsid w:val="00CE530D"/>
    <w:rsid w:val="00D127C0"/>
    <w:rsid w:val="00D245DE"/>
    <w:rsid w:val="00D311EE"/>
    <w:rsid w:val="00D321FE"/>
    <w:rsid w:val="00D607A4"/>
    <w:rsid w:val="00D702DB"/>
    <w:rsid w:val="00D7185C"/>
    <w:rsid w:val="00D8749B"/>
    <w:rsid w:val="00DA0FE6"/>
    <w:rsid w:val="00DC7D12"/>
    <w:rsid w:val="00DF475F"/>
    <w:rsid w:val="00E22C23"/>
    <w:rsid w:val="00EC74B9"/>
    <w:rsid w:val="00EF0CF7"/>
    <w:rsid w:val="00F3266E"/>
    <w:rsid w:val="00F34FD2"/>
    <w:rsid w:val="00FA1579"/>
    <w:rsid w:val="00FB5157"/>
    <w:rsid w:val="00FD716E"/>
    <w:rsid w:val="00FE0E86"/>
    <w:rsid w:val="05C00A93"/>
    <w:rsid w:val="143100D0"/>
    <w:rsid w:val="37320928"/>
    <w:rsid w:val="39416D26"/>
    <w:rsid w:val="3B360E89"/>
    <w:rsid w:val="3EE107D5"/>
    <w:rsid w:val="5B94486F"/>
    <w:rsid w:val="5C616DC4"/>
    <w:rsid w:val="69156C7A"/>
    <w:rsid w:val="69857E06"/>
    <w:rsid w:val="6B62522D"/>
    <w:rsid w:val="717426A2"/>
    <w:rsid w:val="7C274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修订1"/>
    <w:hidden/>
    <w:uiPriority w:val="99"/>
    <w:unhideWhenUsed/>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修订1"/>
    <w:hidden/>
    <w:uiPriority w:val="99"/>
    <w:unhideWhenUsed/>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6151;&#27454;&#21150;&#27861;&#20844;&#24320;&#24449;&#27714;&#24847;&#35265;\&#25253;&#27861;&#21046;&#23616;\&#38468;&#20214;1&#27743;&#38376;&#24066;&#20303;&#25151;&#20844;&#31215;&#37329;&#20010;&#20154;&#20303;&#25151;&#36151;&#27454;&#31649;&#29702;&#21150;&#27861;(&#27861;&#21046;&#23616;&#36865;&#23457;&#3129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4FBC7-5669-4FAA-9BB2-4E569535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附件1江门市住房公积金个人住房贷款管理办法(法制局送审稿）.dotx</Template>
  <TotalTime>636</TotalTime>
  <Pages>5</Pages>
  <Words>340</Words>
  <Characters>1943</Characters>
  <Application>Microsoft Office Word</Application>
  <DocSecurity>0</DocSecurity>
  <Lines>16</Lines>
  <Paragraphs>4</Paragraphs>
  <ScaleCrop>false</ScaleCrop>
  <Company>http://www.deepbbs.org</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彭永曦</dc:creator>
  <cp:lastModifiedBy>李振奇</cp:lastModifiedBy>
  <cp:revision>44</cp:revision>
  <cp:lastPrinted>2020-01-16T03:35:00Z</cp:lastPrinted>
  <dcterms:created xsi:type="dcterms:W3CDTF">2019-11-17T09:34:00Z</dcterms:created>
  <dcterms:modified xsi:type="dcterms:W3CDTF">2020-03-16T06:35:00Z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